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35" w:tblpY="901"/>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8"/>
        <w:gridCol w:w="3974"/>
        <w:gridCol w:w="3382"/>
      </w:tblGrid>
      <w:tr w:rsidR="00625DD0" w:rsidRPr="008D2F66" w14:paraId="7BDA4DBB" w14:textId="77777777" w:rsidTr="00630E91">
        <w:trPr>
          <w:trHeight w:val="1124"/>
        </w:trPr>
        <w:tc>
          <w:tcPr>
            <w:tcW w:w="2298" w:type="dxa"/>
          </w:tcPr>
          <w:p w14:paraId="05ECD2FA" w14:textId="2D47C3B3" w:rsidR="00625DD0" w:rsidRPr="004E4140" w:rsidRDefault="004E4140" w:rsidP="00630E91">
            <w:pPr>
              <w:pStyle w:val="Header"/>
              <w:jc w:val="center"/>
              <w:rPr>
                <w:rFonts w:asciiTheme="minorHAnsi" w:hAnsiTheme="minorHAnsi" w:cstheme="minorHAnsi"/>
                <w:b/>
                <w:bCs/>
                <w:szCs w:val="22"/>
              </w:rPr>
            </w:pPr>
            <w:r w:rsidRPr="004E4140">
              <w:rPr>
                <w:rFonts w:ascii="Calibri" w:hAnsi="Calibri" w:cs="Calibri"/>
                <w:b/>
                <w:bCs/>
                <w:sz w:val="36"/>
              </w:rPr>
              <w:t>Human Resources</w:t>
            </w:r>
          </w:p>
        </w:tc>
        <w:tc>
          <w:tcPr>
            <w:tcW w:w="3974" w:type="dxa"/>
          </w:tcPr>
          <w:p w14:paraId="69666BE4" w14:textId="67CF4E38" w:rsidR="00625DD0" w:rsidRPr="008D2F66" w:rsidRDefault="00423738" w:rsidP="00630E91">
            <w:pPr>
              <w:pStyle w:val="Header"/>
              <w:rPr>
                <w:rFonts w:asciiTheme="minorHAnsi" w:hAnsiTheme="minorHAnsi" w:cstheme="minorHAnsi"/>
                <w:szCs w:val="22"/>
              </w:rPr>
            </w:pPr>
            <w:bookmarkStart w:id="0" w:name="_GoBack"/>
            <w:bookmarkEnd w:id="0"/>
            <w:r>
              <w:rPr>
                <w:rFonts w:asciiTheme="minorHAnsi" w:hAnsiTheme="minorHAnsi" w:cstheme="minorHAnsi"/>
                <w:noProof/>
                <w:szCs w:val="22"/>
              </w:rPr>
              <w:object w:dxaOrig="1440" w:dyaOrig="1440" w14:anchorId="7E71D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2.1pt;margin-top:4.9pt;width:158.4pt;height:44.65pt;z-index:251659264;mso-wrap-edited:f;mso-width-percent:0;mso-height-percent:0;mso-position-horizontal-relative:text;mso-position-vertical-relative:text;mso-width-percent:0;mso-height-percent:0" o:allowincell="f">
                  <v:imagedata r:id="rId10" o:title=""/>
                  <w10:wrap type="topAndBottom"/>
                </v:shape>
                <o:OLEObject Type="Embed" ProgID="MSPhotoEd.3" ShapeID="_x0000_s1026" DrawAspect="Content" ObjectID="_1666019481" r:id="rId11"/>
              </w:object>
            </w:r>
          </w:p>
        </w:tc>
        <w:tc>
          <w:tcPr>
            <w:tcW w:w="3382" w:type="dxa"/>
          </w:tcPr>
          <w:p w14:paraId="2F3ED791" w14:textId="376B2169" w:rsidR="00625DD0" w:rsidRPr="004E4140" w:rsidRDefault="00625DD0" w:rsidP="00630E91">
            <w:pPr>
              <w:pStyle w:val="Header"/>
              <w:rPr>
                <w:rFonts w:asciiTheme="minorHAnsi" w:hAnsiTheme="minorHAnsi" w:cstheme="minorHAnsi"/>
                <w:b/>
                <w:bCs/>
                <w:szCs w:val="22"/>
              </w:rPr>
            </w:pPr>
            <w:r w:rsidRPr="004E4140">
              <w:rPr>
                <w:rFonts w:asciiTheme="minorHAnsi" w:hAnsiTheme="minorHAnsi" w:cstheme="minorHAnsi"/>
                <w:b/>
                <w:bCs/>
                <w:szCs w:val="22"/>
              </w:rPr>
              <w:t xml:space="preserve">Date of Completion: </w:t>
            </w:r>
            <w:r w:rsidR="00122E87" w:rsidRPr="004E4140">
              <w:rPr>
                <w:rFonts w:asciiTheme="minorHAnsi" w:hAnsiTheme="minorHAnsi" w:cstheme="minorHAnsi"/>
                <w:b/>
                <w:bCs/>
                <w:szCs w:val="22"/>
              </w:rPr>
              <w:t>07</w:t>
            </w:r>
            <w:r w:rsidR="000244A3" w:rsidRPr="004E4140">
              <w:rPr>
                <w:rFonts w:asciiTheme="minorHAnsi" w:hAnsiTheme="minorHAnsi" w:cstheme="minorHAnsi"/>
                <w:b/>
                <w:bCs/>
                <w:szCs w:val="22"/>
              </w:rPr>
              <w:t>/02/</w:t>
            </w:r>
            <w:r w:rsidR="00122E87" w:rsidRPr="004E4140">
              <w:rPr>
                <w:rFonts w:asciiTheme="minorHAnsi" w:hAnsiTheme="minorHAnsi" w:cstheme="minorHAnsi"/>
                <w:b/>
                <w:bCs/>
                <w:szCs w:val="22"/>
              </w:rPr>
              <w:t>20</w:t>
            </w:r>
          </w:p>
          <w:p w14:paraId="18E09C56" w14:textId="5FB644A1" w:rsidR="00625DD0" w:rsidRPr="008D2F66" w:rsidRDefault="00625DD0" w:rsidP="00630E91">
            <w:pPr>
              <w:pStyle w:val="Header"/>
              <w:rPr>
                <w:rFonts w:asciiTheme="minorHAnsi" w:hAnsiTheme="minorHAnsi" w:cstheme="minorHAnsi"/>
                <w:szCs w:val="22"/>
              </w:rPr>
            </w:pPr>
          </w:p>
        </w:tc>
      </w:tr>
    </w:tbl>
    <w:p w14:paraId="692B9558" w14:textId="418A6A2C" w:rsidR="00625DD0" w:rsidRPr="008D2F66" w:rsidRDefault="00625DD0" w:rsidP="00625DD0">
      <w:pPr>
        <w:rPr>
          <w:rFonts w:asciiTheme="minorHAnsi" w:hAnsiTheme="minorHAnsi" w:cstheme="minorHAnsi"/>
          <w:b/>
          <w:szCs w:val="22"/>
        </w:rPr>
      </w:pPr>
    </w:p>
    <w:tbl>
      <w:tblPr>
        <w:tblW w:w="963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2694"/>
        <w:gridCol w:w="4300"/>
        <w:gridCol w:w="1276"/>
        <w:gridCol w:w="1369"/>
      </w:tblGrid>
      <w:tr w:rsidR="00625DD0" w:rsidRPr="00630E91" w14:paraId="3DFEEF84" w14:textId="77777777" w:rsidTr="00630E91">
        <w:tc>
          <w:tcPr>
            <w:tcW w:w="9639" w:type="dxa"/>
            <w:gridSpan w:val="4"/>
            <w:shd w:val="pct10" w:color="auto" w:fill="auto"/>
          </w:tcPr>
          <w:p w14:paraId="480D36DF" w14:textId="77777777" w:rsidR="00625DD0" w:rsidRPr="00630E91" w:rsidRDefault="00625DD0" w:rsidP="00630E91">
            <w:pPr>
              <w:tabs>
                <w:tab w:val="center" w:pos="4489"/>
              </w:tabs>
              <w:rPr>
                <w:rFonts w:asciiTheme="minorHAnsi" w:hAnsiTheme="minorHAnsi" w:cstheme="minorHAnsi"/>
                <w:b/>
                <w:bCs/>
                <w:spacing w:val="-2"/>
                <w:szCs w:val="22"/>
              </w:rPr>
            </w:pPr>
            <w:r w:rsidRPr="00630E91">
              <w:rPr>
                <w:rFonts w:asciiTheme="minorHAnsi" w:hAnsiTheme="minorHAnsi" w:cstheme="minorHAnsi"/>
                <w:spacing w:val="-2"/>
                <w:szCs w:val="22"/>
              </w:rPr>
              <w:tab/>
            </w:r>
            <w:r w:rsidRPr="00630E91">
              <w:rPr>
                <w:rFonts w:asciiTheme="minorHAnsi" w:hAnsiTheme="minorHAnsi" w:cstheme="minorHAnsi"/>
                <w:b/>
                <w:bCs/>
                <w:spacing w:val="-2"/>
                <w:szCs w:val="22"/>
              </w:rPr>
              <w:t>JOB DESCRIPTION</w:t>
            </w:r>
          </w:p>
        </w:tc>
      </w:tr>
      <w:tr w:rsidR="00625DD0" w:rsidRPr="00630E91" w14:paraId="0C70EC47" w14:textId="77777777" w:rsidTr="00630E91">
        <w:tblPrEx>
          <w:tblCellMar>
            <w:left w:w="151" w:type="dxa"/>
            <w:right w:w="151" w:type="dxa"/>
          </w:tblCellMar>
        </w:tblPrEx>
        <w:tc>
          <w:tcPr>
            <w:tcW w:w="2694" w:type="dxa"/>
            <w:shd w:val="clear" w:color="auto" w:fill="E6E6E6"/>
          </w:tcPr>
          <w:p w14:paraId="78376102" w14:textId="77777777" w:rsidR="00625DD0" w:rsidRPr="00630E91" w:rsidRDefault="00625DD0" w:rsidP="00630E9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rPr>
                <w:rFonts w:asciiTheme="minorHAnsi" w:hAnsiTheme="minorHAnsi" w:cstheme="minorHAnsi"/>
                <w:b/>
                <w:bCs/>
                <w:spacing w:val="-2"/>
                <w:szCs w:val="22"/>
              </w:rPr>
            </w:pPr>
            <w:r w:rsidRPr="00630E91">
              <w:rPr>
                <w:rFonts w:asciiTheme="minorHAnsi" w:hAnsiTheme="minorHAnsi" w:cstheme="minorHAnsi"/>
                <w:b/>
                <w:bCs/>
                <w:spacing w:val="-2"/>
                <w:szCs w:val="22"/>
              </w:rPr>
              <w:t>POST TITLE</w:t>
            </w:r>
          </w:p>
        </w:tc>
        <w:tc>
          <w:tcPr>
            <w:tcW w:w="6945" w:type="dxa"/>
            <w:gridSpan w:val="3"/>
            <w:vAlign w:val="center"/>
          </w:tcPr>
          <w:p w14:paraId="7F91838E" w14:textId="1FB72D35" w:rsidR="00625DD0" w:rsidRPr="00630E91" w:rsidRDefault="008D2F66" w:rsidP="00630E9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rPr>
                <w:rFonts w:asciiTheme="minorHAnsi" w:hAnsiTheme="minorHAnsi" w:cstheme="minorHAnsi"/>
                <w:spacing w:val="-2"/>
                <w:szCs w:val="22"/>
              </w:rPr>
            </w:pPr>
            <w:r w:rsidRPr="00630E91">
              <w:rPr>
                <w:rFonts w:asciiTheme="minorHAnsi" w:hAnsiTheme="minorHAnsi" w:cstheme="minorHAnsi"/>
                <w:spacing w:val="-2"/>
                <w:szCs w:val="22"/>
              </w:rPr>
              <w:t>P</w:t>
            </w:r>
            <w:r w:rsidR="00625DD0" w:rsidRPr="00630E91">
              <w:rPr>
                <w:rFonts w:asciiTheme="minorHAnsi" w:hAnsiTheme="minorHAnsi" w:cstheme="minorHAnsi"/>
                <w:spacing w:val="-2"/>
                <w:szCs w:val="22"/>
              </w:rPr>
              <w:t>rincipal Beamline Scientist</w:t>
            </w:r>
          </w:p>
        </w:tc>
      </w:tr>
      <w:tr w:rsidR="00625DD0" w:rsidRPr="00630E91" w14:paraId="0CC1363D" w14:textId="77777777" w:rsidTr="00630E91">
        <w:tblPrEx>
          <w:tblCellMar>
            <w:left w:w="151" w:type="dxa"/>
            <w:right w:w="151" w:type="dxa"/>
          </w:tblCellMar>
        </w:tblPrEx>
        <w:tc>
          <w:tcPr>
            <w:tcW w:w="2694" w:type="dxa"/>
            <w:shd w:val="clear" w:color="auto" w:fill="E6E6E6"/>
          </w:tcPr>
          <w:p w14:paraId="632525D9" w14:textId="77777777" w:rsidR="00625DD0" w:rsidRPr="00630E91" w:rsidRDefault="00625DD0" w:rsidP="00630E9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rPr>
                <w:rFonts w:asciiTheme="minorHAnsi" w:hAnsiTheme="minorHAnsi" w:cstheme="minorHAnsi"/>
                <w:b/>
                <w:bCs/>
                <w:spacing w:val="-2"/>
                <w:szCs w:val="22"/>
              </w:rPr>
            </w:pPr>
            <w:r w:rsidRPr="00630E91">
              <w:rPr>
                <w:rFonts w:asciiTheme="minorHAnsi" w:hAnsiTheme="minorHAnsi" w:cstheme="minorHAnsi"/>
                <w:b/>
                <w:bCs/>
                <w:spacing w:val="-2"/>
                <w:szCs w:val="22"/>
              </w:rPr>
              <w:t xml:space="preserve">DIVISION/DEPARTMENT  </w:t>
            </w:r>
          </w:p>
        </w:tc>
        <w:tc>
          <w:tcPr>
            <w:tcW w:w="6945" w:type="dxa"/>
            <w:gridSpan w:val="3"/>
            <w:vAlign w:val="center"/>
          </w:tcPr>
          <w:p w14:paraId="1ADC33F0" w14:textId="35533F8E" w:rsidR="00625DD0" w:rsidRPr="00630E91" w:rsidRDefault="003D3E71" w:rsidP="00630E9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rPr>
                <w:rFonts w:asciiTheme="minorHAnsi" w:hAnsiTheme="minorHAnsi" w:cstheme="minorHAnsi"/>
                <w:spacing w:val="-2"/>
                <w:szCs w:val="22"/>
              </w:rPr>
            </w:pPr>
            <w:r w:rsidRPr="00630E91">
              <w:rPr>
                <w:rFonts w:asciiTheme="minorHAnsi" w:hAnsiTheme="minorHAnsi" w:cstheme="minorHAnsi"/>
                <w:spacing w:val="-2"/>
                <w:szCs w:val="22"/>
              </w:rPr>
              <w:t>Physical</w:t>
            </w:r>
            <w:r w:rsidR="00D574D9" w:rsidRPr="00630E91">
              <w:rPr>
                <w:rFonts w:asciiTheme="minorHAnsi" w:hAnsiTheme="minorHAnsi" w:cstheme="minorHAnsi"/>
                <w:spacing w:val="-2"/>
                <w:szCs w:val="22"/>
              </w:rPr>
              <w:t xml:space="preserve"> </w:t>
            </w:r>
            <w:r w:rsidR="00625DD0" w:rsidRPr="00630E91">
              <w:rPr>
                <w:rFonts w:asciiTheme="minorHAnsi" w:hAnsiTheme="minorHAnsi" w:cstheme="minorHAnsi"/>
                <w:spacing w:val="-2"/>
                <w:szCs w:val="22"/>
              </w:rPr>
              <w:t>Science</w:t>
            </w:r>
          </w:p>
        </w:tc>
      </w:tr>
      <w:tr w:rsidR="00625DD0" w:rsidRPr="00630E91" w14:paraId="15268C77" w14:textId="77777777" w:rsidTr="00630E91">
        <w:tblPrEx>
          <w:tblCellMar>
            <w:left w:w="151" w:type="dxa"/>
            <w:right w:w="151" w:type="dxa"/>
          </w:tblCellMar>
        </w:tblPrEx>
        <w:tc>
          <w:tcPr>
            <w:tcW w:w="2694" w:type="dxa"/>
            <w:shd w:val="clear" w:color="auto" w:fill="E6E6E6"/>
          </w:tcPr>
          <w:p w14:paraId="6B4A708A" w14:textId="77777777" w:rsidR="00625DD0" w:rsidRPr="00630E91" w:rsidRDefault="00625DD0" w:rsidP="00630E9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rPr>
                <w:rFonts w:asciiTheme="minorHAnsi" w:hAnsiTheme="minorHAnsi" w:cstheme="minorHAnsi"/>
                <w:b/>
                <w:bCs/>
                <w:spacing w:val="-2"/>
                <w:szCs w:val="22"/>
              </w:rPr>
            </w:pPr>
            <w:r w:rsidRPr="00630E91">
              <w:rPr>
                <w:rFonts w:asciiTheme="minorHAnsi" w:hAnsiTheme="minorHAnsi" w:cstheme="minorHAnsi"/>
                <w:b/>
                <w:bCs/>
                <w:spacing w:val="-2"/>
                <w:szCs w:val="22"/>
              </w:rPr>
              <w:t>REPORTS TO</w:t>
            </w:r>
          </w:p>
        </w:tc>
        <w:tc>
          <w:tcPr>
            <w:tcW w:w="4300" w:type="dxa"/>
            <w:vAlign w:val="center"/>
          </w:tcPr>
          <w:p w14:paraId="21CC48AF" w14:textId="2E4C6B2A" w:rsidR="00625DD0" w:rsidRPr="00630E91" w:rsidRDefault="00625DD0" w:rsidP="00630E9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rPr>
                <w:rFonts w:asciiTheme="minorHAnsi" w:hAnsiTheme="minorHAnsi" w:cstheme="minorHAnsi"/>
                <w:spacing w:val="-2"/>
                <w:szCs w:val="22"/>
              </w:rPr>
            </w:pPr>
            <w:r w:rsidRPr="00630E91">
              <w:rPr>
                <w:rFonts w:asciiTheme="minorHAnsi" w:hAnsiTheme="minorHAnsi" w:cstheme="minorHAnsi"/>
                <w:spacing w:val="-2"/>
                <w:szCs w:val="22"/>
              </w:rPr>
              <w:t xml:space="preserve">Science </w:t>
            </w:r>
            <w:r w:rsidR="003D3E71" w:rsidRPr="00630E91">
              <w:rPr>
                <w:rFonts w:asciiTheme="minorHAnsi" w:hAnsiTheme="minorHAnsi" w:cstheme="minorHAnsi"/>
                <w:spacing w:val="-2"/>
                <w:szCs w:val="22"/>
              </w:rPr>
              <w:t>Group Leader</w:t>
            </w:r>
          </w:p>
        </w:tc>
        <w:tc>
          <w:tcPr>
            <w:tcW w:w="1276" w:type="dxa"/>
            <w:shd w:val="clear" w:color="auto" w:fill="E6E6E6"/>
            <w:vAlign w:val="center"/>
          </w:tcPr>
          <w:p w14:paraId="350D2071" w14:textId="77777777" w:rsidR="00625DD0" w:rsidRPr="00630E91" w:rsidRDefault="00625DD0" w:rsidP="00630E9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rPr>
                <w:rFonts w:asciiTheme="minorHAnsi" w:hAnsiTheme="minorHAnsi" w:cstheme="minorHAnsi"/>
                <w:b/>
                <w:bCs/>
                <w:spacing w:val="-2"/>
                <w:szCs w:val="22"/>
              </w:rPr>
            </w:pPr>
            <w:r w:rsidRPr="00630E91">
              <w:rPr>
                <w:rFonts w:asciiTheme="minorHAnsi" w:hAnsiTheme="minorHAnsi" w:cstheme="minorHAnsi"/>
                <w:b/>
                <w:bCs/>
                <w:spacing w:val="-2"/>
                <w:szCs w:val="22"/>
              </w:rPr>
              <w:t>GRADE</w:t>
            </w:r>
          </w:p>
        </w:tc>
        <w:tc>
          <w:tcPr>
            <w:tcW w:w="1369" w:type="dxa"/>
            <w:vAlign w:val="center"/>
          </w:tcPr>
          <w:p w14:paraId="53A251BC" w14:textId="77777777" w:rsidR="00625DD0" w:rsidRPr="00630E91" w:rsidRDefault="00625DD0" w:rsidP="00630E9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rPr>
                <w:rFonts w:asciiTheme="minorHAnsi" w:hAnsiTheme="minorHAnsi" w:cstheme="minorHAnsi"/>
                <w:spacing w:val="-2"/>
                <w:szCs w:val="22"/>
              </w:rPr>
            </w:pPr>
            <w:r w:rsidRPr="00630E91">
              <w:rPr>
                <w:rFonts w:asciiTheme="minorHAnsi" w:hAnsiTheme="minorHAnsi" w:cstheme="minorHAnsi"/>
                <w:spacing w:val="-2"/>
                <w:szCs w:val="22"/>
              </w:rPr>
              <w:t>3</w:t>
            </w:r>
          </w:p>
        </w:tc>
      </w:tr>
    </w:tbl>
    <w:p w14:paraId="2F34D863" w14:textId="77777777" w:rsidR="003852E3" w:rsidRPr="00630E91" w:rsidRDefault="003852E3" w:rsidP="00630E91">
      <w:pPr>
        <w:rPr>
          <w:szCs w:val="22"/>
        </w:rPr>
      </w:pPr>
    </w:p>
    <w:tbl>
      <w:tblPr>
        <w:tblW w:w="963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9639"/>
      </w:tblGrid>
      <w:tr w:rsidR="00625DD0" w:rsidRPr="00630E91" w14:paraId="031A9967" w14:textId="77777777" w:rsidTr="00630E91">
        <w:tc>
          <w:tcPr>
            <w:tcW w:w="9639" w:type="dxa"/>
            <w:shd w:val="pct10" w:color="auto" w:fill="auto"/>
          </w:tcPr>
          <w:p w14:paraId="02E76BAE" w14:textId="77777777" w:rsidR="00625DD0" w:rsidRPr="00630E91" w:rsidRDefault="00625DD0" w:rsidP="00630E9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rPr>
                <w:rFonts w:asciiTheme="minorHAnsi" w:hAnsiTheme="minorHAnsi" w:cstheme="minorHAnsi"/>
                <w:b/>
                <w:bCs/>
                <w:spacing w:val="-2"/>
                <w:szCs w:val="22"/>
              </w:rPr>
            </w:pPr>
            <w:r w:rsidRPr="00630E91">
              <w:rPr>
                <w:rFonts w:asciiTheme="minorHAnsi" w:hAnsiTheme="minorHAnsi" w:cstheme="minorHAnsi"/>
                <w:b/>
                <w:bCs/>
                <w:spacing w:val="-2"/>
                <w:szCs w:val="22"/>
              </w:rPr>
              <w:t>AIM</w:t>
            </w:r>
          </w:p>
        </w:tc>
      </w:tr>
      <w:tr w:rsidR="00625DD0" w:rsidRPr="00630E91" w14:paraId="5B47D4FD" w14:textId="77777777" w:rsidTr="00630E91">
        <w:trPr>
          <w:trHeight w:val="339"/>
        </w:trPr>
        <w:tc>
          <w:tcPr>
            <w:tcW w:w="9639" w:type="dxa"/>
          </w:tcPr>
          <w:p w14:paraId="2E7BB7D3" w14:textId="59AF11BF" w:rsidR="00625DD0" w:rsidRPr="0022463F" w:rsidRDefault="0022463F" w:rsidP="00630E91">
            <w:pPr>
              <w:rPr>
                <w:rFonts w:asciiTheme="minorHAnsi" w:eastAsiaTheme="minorHAnsi" w:hAnsiTheme="minorHAnsi" w:cstheme="minorHAnsi"/>
                <w:color w:val="000000"/>
                <w:szCs w:val="22"/>
                <w:lang w:eastAsia="en-GB"/>
              </w:rPr>
            </w:pPr>
            <w:r w:rsidRPr="0022463F">
              <w:rPr>
                <w:rFonts w:asciiTheme="minorHAnsi" w:hAnsiTheme="minorHAnsi" w:cstheme="minorHAnsi"/>
              </w:rPr>
              <w:t>To provide leadership in the management of the operation, maintenance and development of the I11 beamline. Pursue an internationally recognised research and/or methods development programme</w:t>
            </w:r>
            <w:r>
              <w:rPr>
                <w:rFonts w:asciiTheme="minorHAnsi" w:hAnsiTheme="minorHAnsi" w:cstheme="minorHAnsi"/>
              </w:rPr>
              <w:t xml:space="preserve"> in Crystallography</w:t>
            </w:r>
            <w:r w:rsidRPr="0022463F">
              <w:rPr>
                <w:rFonts w:asciiTheme="minorHAnsi" w:hAnsiTheme="minorHAnsi" w:cstheme="minorHAnsi"/>
                <w:i/>
                <w:iCs/>
                <w:color w:val="000000"/>
                <w:lang w:eastAsia="en-GB"/>
              </w:rPr>
              <w:t xml:space="preserve"> </w:t>
            </w:r>
            <w:r w:rsidRPr="0022463F">
              <w:rPr>
                <w:rFonts w:asciiTheme="minorHAnsi" w:hAnsiTheme="minorHAnsi" w:cstheme="minorHAnsi"/>
                <w:color w:val="000000"/>
                <w:lang w:eastAsia="en-GB"/>
              </w:rPr>
              <w:t>exploiting the capabilities of beamline I11 and other facilities as appropriate at Diamond</w:t>
            </w:r>
            <w:r>
              <w:rPr>
                <w:rFonts w:asciiTheme="minorHAnsi" w:hAnsiTheme="minorHAnsi" w:cstheme="minorHAnsi"/>
                <w:color w:val="000000"/>
                <w:lang w:eastAsia="en-GB"/>
              </w:rPr>
              <w:t>.</w:t>
            </w:r>
          </w:p>
        </w:tc>
      </w:tr>
    </w:tbl>
    <w:p w14:paraId="58A5CEA4" w14:textId="77777777" w:rsidR="003852E3" w:rsidRPr="00630E91" w:rsidRDefault="003852E3" w:rsidP="00630E91">
      <w:pPr>
        <w:rPr>
          <w:szCs w:val="22"/>
        </w:rPr>
      </w:pPr>
    </w:p>
    <w:tbl>
      <w:tblPr>
        <w:tblW w:w="963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9639"/>
      </w:tblGrid>
      <w:tr w:rsidR="00625DD0" w:rsidRPr="00630E91" w14:paraId="684176B5" w14:textId="77777777" w:rsidTr="00630E91">
        <w:trPr>
          <w:trHeight w:val="358"/>
        </w:trPr>
        <w:tc>
          <w:tcPr>
            <w:tcW w:w="9639" w:type="dxa"/>
            <w:shd w:val="pct10" w:color="auto" w:fill="auto"/>
          </w:tcPr>
          <w:p w14:paraId="6DC2E113" w14:textId="77777777" w:rsidR="00625DD0" w:rsidRPr="00630E91" w:rsidRDefault="00625DD0" w:rsidP="00630E9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rPr>
                <w:rFonts w:asciiTheme="minorHAnsi" w:hAnsiTheme="minorHAnsi" w:cstheme="minorHAnsi"/>
                <w:b/>
                <w:bCs/>
                <w:spacing w:val="-2"/>
                <w:szCs w:val="22"/>
              </w:rPr>
            </w:pPr>
            <w:r w:rsidRPr="00630E91">
              <w:rPr>
                <w:rFonts w:asciiTheme="minorHAnsi" w:hAnsiTheme="minorHAnsi" w:cstheme="minorHAnsi"/>
                <w:b/>
                <w:bCs/>
                <w:spacing w:val="-2"/>
                <w:szCs w:val="22"/>
              </w:rPr>
              <w:t>ACCOUNTABILITIES</w:t>
            </w:r>
          </w:p>
        </w:tc>
      </w:tr>
      <w:tr w:rsidR="00625DD0" w:rsidRPr="00630E91" w14:paraId="335C93C0" w14:textId="77777777" w:rsidTr="00630E91">
        <w:trPr>
          <w:trHeight w:val="960"/>
        </w:trPr>
        <w:tc>
          <w:tcPr>
            <w:tcW w:w="9639" w:type="dxa"/>
          </w:tcPr>
          <w:p w14:paraId="3273F1AB" w14:textId="3C644B66" w:rsidR="00625DD0" w:rsidRPr="00630E91" w:rsidRDefault="00625DD0" w:rsidP="00630E91">
            <w:pPr>
              <w:rPr>
                <w:rFonts w:asciiTheme="minorHAnsi" w:eastAsiaTheme="minorHAnsi" w:hAnsiTheme="minorHAnsi" w:cstheme="minorHAnsi"/>
                <w:color w:val="000000"/>
                <w:szCs w:val="22"/>
                <w:lang w:eastAsia="en-GB"/>
              </w:rPr>
            </w:pPr>
            <w:r w:rsidRPr="00630E91">
              <w:rPr>
                <w:rFonts w:asciiTheme="minorHAnsi" w:eastAsiaTheme="minorHAnsi" w:hAnsiTheme="minorHAnsi" w:cstheme="minorHAnsi"/>
                <w:color w:val="000000"/>
                <w:szCs w:val="22"/>
                <w:lang w:eastAsia="en-GB"/>
              </w:rPr>
              <w:t>The core duties and responsibilities of Principal Beamline Scientists (PBSs) include, as appropriate and as agreed with a Science Director:</w:t>
            </w:r>
          </w:p>
          <w:p w14:paraId="250B06E3" w14:textId="77777777" w:rsidR="00625DD0" w:rsidRPr="00630E91" w:rsidRDefault="00625DD0" w:rsidP="00630E91">
            <w:pPr>
              <w:numPr>
                <w:ilvl w:val="0"/>
                <w:numId w:val="1"/>
              </w:numPr>
              <w:rPr>
                <w:rFonts w:asciiTheme="minorHAnsi" w:hAnsiTheme="minorHAnsi" w:cstheme="minorHAnsi"/>
                <w:color w:val="000000"/>
                <w:szCs w:val="22"/>
                <w:lang w:eastAsia="en-GB"/>
              </w:rPr>
            </w:pPr>
            <w:r w:rsidRPr="00630E91">
              <w:rPr>
                <w:rFonts w:asciiTheme="minorHAnsi" w:hAnsiTheme="minorHAnsi" w:cstheme="minorHAnsi"/>
                <w:color w:val="000000"/>
                <w:szCs w:val="22"/>
                <w:lang w:eastAsia="en-GB"/>
              </w:rPr>
              <w:t>Lead the design, build and commissioning of one or more beamlines and/or a continual programme of short term (1 year) and long term (3-5 year) upgrades and state of the art developments;</w:t>
            </w:r>
          </w:p>
          <w:p w14:paraId="3313FD2B" w14:textId="77777777" w:rsidR="00625DD0" w:rsidRPr="00630E91" w:rsidRDefault="00625DD0" w:rsidP="00630E91">
            <w:pPr>
              <w:numPr>
                <w:ilvl w:val="0"/>
                <w:numId w:val="1"/>
              </w:numPr>
              <w:rPr>
                <w:rFonts w:asciiTheme="minorHAnsi" w:hAnsiTheme="minorHAnsi" w:cstheme="minorHAnsi"/>
                <w:color w:val="000000"/>
                <w:szCs w:val="22"/>
                <w:lang w:eastAsia="en-GB"/>
              </w:rPr>
            </w:pPr>
            <w:r w:rsidRPr="00630E91">
              <w:rPr>
                <w:rFonts w:asciiTheme="minorHAnsi" w:hAnsiTheme="minorHAnsi" w:cstheme="minorHAnsi"/>
                <w:color w:val="000000"/>
                <w:szCs w:val="22"/>
                <w:lang w:eastAsia="en-GB"/>
              </w:rPr>
              <w:t>Direct the operation of one or more beamlines with full responsibility for the schedule, beamline maintenance, user support, advice and involvement in beamtime and measurement methodology, data reduction/analysis and advice on publications;</w:t>
            </w:r>
          </w:p>
          <w:p w14:paraId="20E43822" w14:textId="77777777" w:rsidR="00625DD0" w:rsidRPr="00630E91" w:rsidRDefault="00625DD0" w:rsidP="00630E91">
            <w:pPr>
              <w:numPr>
                <w:ilvl w:val="0"/>
                <w:numId w:val="1"/>
              </w:numPr>
              <w:rPr>
                <w:rFonts w:asciiTheme="minorHAnsi" w:hAnsiTheme="minorHAnsi" w:cstheme="minorHAnsi"/>
                <w:color w:val="000000"/>
                <w:szCs w:val="22"/>
                <w:lang w:eastAsia="en-GB"/>
              </w:rPr>
            </w:pPr>
            <w:r w:rsidRPr="00630E91">
              <w:rPr>
                <w:rFonts w:asciiTheme="minorHAnsi" w:hAnsiTheme="minorHAnsi" w:cstheme="minorHAnsi"/>
                <w:color w:val="000000"/>
                <w:szCs w:val="22"/>
                <w:lang w:eastAsia="en-GB"/>
              </w:rPr>
              <w:t>Develop own internationally competitive in-house research programme including supervision of doctoral students;</w:t>
            </w:r>
          </w:p>
          <w:p w14:paraId="6E4A3E33" w14:textId="77777777" w:rsidR="00625DD0" w:rsidRPr="00630E91" w:rsidRDefault="00625DD0" w:rsidP="00630E91">
            <w:pPr>
              <w:numPr>
                <w:ilvl w:val="0"/>
                <w:numId w:val="1"/>
              </w:numPr>
              <w:rPr>
                <w:rFonts w:asciiTheme="minorHAnsi" w:hAnsiTheme="minorHAnsi" w:cstheme="minorHAnsi"/>
                <w:color w:val="000000"/>
                <w:szCs w:val="22"/>
                <w:lang w:eastAsia="en-GB"/>
              </w:rPr>
            </w:pPr>
            <w:r w:rsidRPr="00630E91">
              <w:rPr>
                <w:rFonts w:asciiTheme="minorHAnsi" w:hAnsiTheme="minorHAnsi" w:cstheme="minorHAnsi"/>
                <w:color w:val="000000"/>
                <w:szCs w:val="22"/>
                <w:lang w:eastAsia="en-GB"/>
              </w:rPr>
              <w:t xml:space="preserve">Contribute to scientific direction of </w:t>
            </w:r>
            <w:proofErr w:type="gramStart"/>
            <w:r w:rsidRPr="00630E91">
              <w:rPr>
                <w:rFonts w:asciiTheme="minorHAnsi" w:hAnsiTheme="minorHAnsi" w:cstheme="minorHAnsi"/>
                <w:color w:val="000000"/>
                <w:szCs w:val="22"/>
                <w:lang w:eastAsia="en-GB"/>
              </w:rPr>
              <w:t>long term</w:t>
            </w:r>
            <w:proofErr w:type="gramEnd"/>
            <w:r w:rsidRPr="00630E91">
              <w:rPr>
                <w:rFonts w:asciiTheme="minorHAnsi" w:hAnsiTheme="minorHAnsi" w:cstheme="minorHAnsi"/>
                <w:color w:val="000000"/>
                <w:szCs w:val="22"/>
                <w:lang w:eastAsia="en-GB"/>
              </w:rPr>
              <w:t xml:space="preserve"> strategic planning for Diamond in area of expertise through long-term (5-10 year) vision statements;</w:t>
            </w:r>
          </w:p>
          <w:p w14:paraId="3141202A" w14:textId="77777777" w:rsidR="00625DD0" w:rsidRPr="00630E91" w:rsidRDefault="00625DD0" w:rsidP="00630E91">
            <w:pPr>
              <w:numPr>
                <w:ilvl w:val="0"/>
                <w:numId w:val="1"/>
              </w:numPr>
              <w:rPr>
                <w:rFonts w:asciiTheme="minorHAnsi" w:hAnsiTheme="minorHAnsi" w:cstheme="minorHAnsi"/>
                <w:color w:val="000000"/>
                <w:szCs w:val="22"/>
                <w:lang w:eastAsia="en-GB"/>
              </w:rPr>
            </w:pPr>
            <w:r w:rsidRPr="00630E91">
              <w:rPr>
                <w:rFonts w:asciiTheme="minorHAnsi" w:hAnsiTheme="minorHAnsi" w:cstheme="minorHAnsi"/>
                <w:color w:val="000000"/>
                <w:szCs w:val="22"/>
                <w:lang w:eastAsia="en-GB"/>
              </w:rPr>
              <w:t>Maximise the impact of the beamline by engagement with the best user groups from across the world;</w:t>
            </w:r>
          </w:p>
          <w:p w14:paraId="2A7BCBFE" w14:textId="77777777" w:rsidR="00625DD0" w:rsidRPr="00630E91" w:rsidRDefault="00625DD0" w:rsidP="00630E91">
            <w:pPr>
              <w:numPr>
                <w:ilvl w:val="0"/>
                <w:numId w:val="1"/>
              </w:numPr>
              <w:rPr>
                <w:rFonts w:asciiTheme="minorHAnsi" w:hAnsiTheme="minorHAnsi" w:cstheme="minorHAnsi"/>
                <w:color w:val="000000"/>
                <w:szCs w:val="22"/>
                <w:lang w:eastAsia="en-GB"/>
              </w:rPr>
            </w:pPr>
            <w:r w:rsidRPr="00630E91">
              <w:rPr>
                <w:rFonts w:asciiTheme="minorHAnsi" w:hAnsiTheme="minorHAnsi" w:cstheme="minorHAnsi"/>
                <w:color w:val="000000"/>
                <w:szCs w:val="22"/>
                <w:lang w:eastAsia="en-GB"/>
              </w:rPr>
              <w:t>Stakeholder engagement; develop and present training seminars, workshops and summer schools. Outreach to a wide variety of stakeholders including VIP visits, the local community and the wider scientific community;</w:t>
            </w:r>
          </w:p>
          <w:p w14:paraId="6A4D95DB" w14:textId="77777777" w:rsidR="00625DD0" w:rsidRPr="00630E91" w:rsidRDefault="00625DD0" w:rsidP="00630E91">
            <w:pPr>
              <w:numPr>
                <w:ilvl w:val="0"/>
                <w:numId w:val="1"/>
              </w:numPr>
              <w:rPr>
                <w:rFonts w:asciiTheme="minorHAnsi" w:hAnsiTheme="minorHAnsi" w:cstheme="minorHAnsi"/>
                <w:color w:val="000000"/>
                <w:szCs w:val="22"/>
                <w:lang w:eastAsia="en-GB"/>
              </w:rPr>
            </w:pPr>
            <w:r w:rsidRPr="00630E91">
              <w:rPr>
                <w:rFonts w:asciiTheme="minorHAnsi" w:hAnsiTheme="minorHAnsi" w:cstheme="minorHAnsi"/>
                <w:color w:val="000000"/>
                <w:szCs w:val="22"/>
                <w:lang w:eastAsia="en-GB"/>
              </w:rPr>
              <w:t>Other management responsibilities including scientific advisory committee review preparation, beamline budget preparation, chairing interview panels, grade review boards and job evaluation. Related external duties including peer review of publications;</w:t>
            </w:r>
          </w:p>
          <w:p w14:paraId="3D7AD072" w14:textId="77777777" w:rsidR="00625DD0" w:rsidRPr="00630E91" w:rsidRDefault="00625DD0" w:rsidP="00630E91">
            <w:pPr>
              <w:numPr>
                <w:ilvl w:val="0"/>
                <w:numId w:val="1"/>
              </w:numPr>
              <w:rPr>
                <w:rFonts w:asciiTheme="minorHAnsi" w:hAnsiTheme="minorHAnsi" w:cstheme="minorHAnsi"/>
                <w:color w:val="000000"/>
                <w:szCs w:val="22"/>
                <w:lang w:eastAsia="en-GB"/>
              </w:rPr>
            </w:pPr>
            <w:r w:rsidRPr="00630E91">
              <w:rPr>
                <w:rFonts w:asciiTheme="minorHAnsi" w:hAnsiTheme="minorHAnsi" w:cstheme="minorHAnsi"/>
                <w:color w:val="000000"/>
                <w:szCs w:val="22"/>
                <w:lang w:eastAsia="en-GB"/>
              </w:rPr>
              <w:t>The establishment, management and professional development of the beamline team of staff;</w:t>
            </w:r>
          </w:p>
          <w:p w14:paraId="2B9B6FBF" w14:textId="77777777" w:rsidR="00625DD0" w:rsidRPr="00630E91" w:rsidRDefault="00625DD0" w:rsidP="00630E91">
            <w:pPr>
              <w:numPr>
                <w:ilvl w:val="0"/>
                <w:numId w:val="1"/>
              </w:numPr>
              <w:rPr>
                <w:rFonts w:asciiTheme="minorHAnsi" w:hAnsiTheme="minorHAnsi" w:cstheme="minorHAnsi"/>
                <w:color w:val="000000"/>
                <w:szCs w:val="22"/>
                <w:lang w:eastAsia="en-GB"/>
              </w:rPr>
            </w:pPr>
            <w:r w:rsidRPr="00630E91">
              <w:rPr>
                <w:rFonts w:asciiTheme="minorHAnsi" w:hAnsiTheme="minorHAnsi" w:cstheme="minorHAnsi"/>
                <w:color w:val="000000"/>
                <w:szCs w:val="22"/>
                <w:lang w:eastAsia="en-GB"/>
              </w:rPr>
              <w:t>Leadership of the Technical Working Group and establishment/support of the User Working group;</w:t>
            </w:r>
          </w:p>
          <w:p w14:paraId="051AAD0F" w14:textId="77777777" w:rsidR="00625DD0" w:rsidRPr="00630E91" w:rsidRDefault="00625DD0" w:rsidP="00630E91">
            <w:pPr>
              <w:numPr>
                <w:ilvl w:val="0"/>
                <w:numId w:val="1"/>
              </w:numPr>
              <w:rPr>
                <w:rFonts w:asciiTheme="minorHAnsi" w:hAnsiTheme="minorHAnsi" w:cstheme="minorHAnsi"/>
                <w:color w:val="000000"/>
                <w:szCs w:val="22"/>
                <w:lang w:eastAsia="en-GB"/>
              </w:rPr>
            </w:pPr>
            <w:r w:rsidRPr="00630E91">
              <w:rPr>
                <w:rFonts w:asciiTheme="minorHAnsi" w:hAnsiTheme="minorHAnsi" w:cstheme="minorHAnsi"/>
                <w:color w:val="000000"/>
                <w:szCs w:val="22"/>
                <w:lang w:eastAsia="en-GB"/>
              </w:rPr>
              <w:t>Coordination (financial, technical, scientific, resource management, build, commissioning and documentation) of complex beamline operations projects across many groups within Diamond;</w:t>
            </w:r>
          </w:p>
          <w:p w14:paraId="6B6DD48A" w14:textId="77777777" w:rsidR="00625DD0" w:rsidRPr="00630E91" w:rsidRDefault="00625DD0" w:rsidP="00630E91">
            <w:pPr>
              <w:numPr>
                <w:ilvl w:val="0"/>
                <w:numId w:val="1"/>
              </w:numPr>
              <w:rPr>
                <w:rFonts w:asciiTheme="minorHAnsi" w:hAnsiTheme="minorHAnsi" w:cstheme="minorHAnsi"/>
                <w:color w:val="000000"/>
                <w:szCs w:val="22"/>
                <w:lang w:eastAsia="en-GB"/>
              </w:rPr>
            </w:pPr>
            <w:r w:rsidRPr="00630E91">
              <w:rPr>
                <w:rFonts w:asciiTheme="minorHAnsi" w:hAnsiTheme="minorHAnsi" w:cstheme="minorHAnsi"/>
                <w:color w:val="000000"/>
                <w:szCs w:val="22"/>
                <w:lang w:eastAsia="en-GB"/>
              </w:rPr>
              <w:t>Beamline reporting; produce internal and external reports as required;</w:t>
            </w:r>
          </w:p>
          <w:p w14:paraId="6F7FA5E5" w14:textId="77777777" w:rsidR="00625DD0" w:rsidRPr="00630E91" w:rsidRDefault="00625DD0" w:rsidP="00630E91">
            <w:pPr>
              <w:numPr>
                <w:ilvl w:val="0"/>
                <w:numId w:val="1"/>
              </w:numPr>
              <w:rPr>
                <w:rFonts w:asciiTheme="minorHAnsi" w:hAnsiTheme="minorHAnsi" w:cstheme="minorHAnsi"/>
                <w:color w:val="000000"/>
                <w:szCs w:val="22"/>
                <w:lang w:eastAsia="en-GB"/>
              </w:rPr>
            </w:pPr>
            <w:r w:rsidRPr="00630E91">
              <w:rPr>
                <w:rFonts w:asciiTheme="minorHAnsi" w:hAnsiTheme="minorHAnsi" w:cstheme="minorHAnsi"/>
                <w:color w:val="000000"/>
                <w:szCs w:val="22"/>
                <w:lang w:eastAsia="en-GB"/>
              </w:rPr>
              <w:t>Prime responsibility for safety on the beamline and peripheral labs; including risk assessments, personnel safety system documentation and ensuring good practice.</w:t>
            </w:r>
          </w:p>
          <w:p w14:paraId="0F0C3476" w14:textId="77777777" w:rsidR="00625DD0" w:rsidRPr="00630E91" w:rsidRDefault="00625DD0" w:rsidP="00630E91">
            <w:pPr>
              <w:numPr>
                <w:ilvl w:val="0"/>
                <w:numId w:val="1"/>
              </w:numPr>
              <w:rPr>
                <w:rFonts w:asciiTheme="minorHAnsi" w:hAnsiTheme="minorHAnsi" w:cstheme="minorHAnsi"/>
                <w:color w:val="000000"/>
                <w:szCs w:val="22"/>
                <w:lang w:eastAsia="en-GB"/>
              </w:rPr>
            </w:pPr>
            <w:r w:rsidRPr="00630E91">
              <w:rPr>
                <w:rFonts w:asciiTheme="minorHAnsi" w:hAnsiTheme="minorHAnsi" w:cstheme="minorHAnsi"/>
                <w:color w:val="000000"/>
                <w:szCs w:val="22"/>
                <w:lang w:eastAsia="en-GB"/>
              </w:rPr>
              <w:t>Lead the development of appropriate beamline support laboratories and the management of the peripheral space;</w:t>
            </w:r>
          </w:p>
          <w:p w14:paraId="6245467E" w14:textId="77777777" w:rsidR="00625DD0" w:rsidRPr="00630E91" w:rsidRDefault="00625DD0" w:rsidP="00630E91">
            <w:pPr>
              <w:numPr>
                <w:ilvl w:val="0"/>
                <w:numId w:val="1"/>
              </w:numPr>
              <w:rPr>
                <w:rFonts w:asciiTheme="minorHAnsi" w:hAnsiTheme="minorHAnsi" w:cstheme="minorHAnsi"/>
                <w:color w:val="000000"/>
                <w:szCs w:val="22"/>
                <w:lang w:eastAsia="en-GB"/>
              </w:rPr>
            </w:pPr>
            <w:r w:rsidRPr="00630E91">
              <w:rPr>
                <w:rFonts w:asciiTheme="minorHAnsi" w:hAnsiTheme="minorHAnsi" w:cstheme="minorHAnsi"/>
                <w:color w:val="000000"/>
                <w:szCs w:val="22"/>
                <w:lang w:eastAsia="en-GB"/>
              </w:rPr>
              <w:t>Budgetary responsibility for the beamline operations and relevant upgrade projects;</w:t>
            </w:r>
          </w:p>
          <w:p w14:paraId="16AE2F63" w14:textId="77777777" w:rsidR="00625DD0" w:rsidRPr="00630E91" w:rsidRDefault="00625DD0" w:rsidP="00630E91">
            <w:pPr>
              <w:numPr>
                <w:ilvl w:val="0"/>
                <w:numId w:val="1"/>
              </w:numPr>
              <w:rPr>
                <w:rFonts w:asciiTheme="minorHAnsi" w:hAnsiTheme="minorHAnsi" w:cstheme="minorHAnsi"/>
                <w:color w:val="000000"/>
                <w:szCs w:val="22"/>
                <w:lang w:eastAsia="en-GB"/>
              </w:rPr>
            </w:pPr>
            <w:r w:rsidRPr="00630E91">
              <w:rPr>
                <w:rFonts w:asciiTheme="minorHAnsi" w:hAnsiTheme="minorHAnsi" w:cstheme="minorHAnsi"/>
                <w:color w:val="000000"/>
                <w:szCs w:val="22"/>
                <w:lang w:eastAsia="en-GB"/>
              </w:rPr>
              <w:t>PBSs may also be required to undertake additional management responsibilities as agreed with a Science Director.</w:t>
            </w:r>
          </w:p>
        </w:tc>
      </w:tr>
    </w:tbl>
    <w:p w14:paraId="50081320" w14:textId="77777777" w:rsidR="00630E91" w:rsidRDefault="00630E91" w:rsidP="00630E91">
      <w:pPr>
        <w:rPr>
          <w:rFonts w:asciiTheme="minorHAnsi" w:hAnsiTheme="minorHAnsi" w:cstheme="minorHAnsi"/>
          <w:b/>
          <w:bCs/>
        </w:rPr>
      </w:pPr>
    </w:p>
    <w:p w14:paraId="375908EE" w14:textId="5AC99031" w:rsidR="00630E91" w:rsidRDefault="00630E91" w:rsidP="00630E91">
      <w:pPr>
        <w:rPr>
          <w:rFonts w:asciiTheme="minorHAnsi" w:hAnsiTheme="minorHAnsi" w:cstheme="minorHAnsi"/>
          <w:b/>
          <w:bCs/>
        </w:rPr>
      </w:pPr>
      <w:r w:rsidRPr="00630E91">
        <w:rPr>
          <w:rFonts w:asciiTheme="minorHAnsi" w:hAnsiTheme="minorHAnsi" w:cstheme="minorHAnsi"/>
          <w:b/>
          <w:bCs/>
        </w:rPr>
        <w:t xml:space="preserve">Because of the changing nature of our business your job description will inevitably change. You will, from time to time, be required to undertake other activities of a similar nature that fall within your capabilities as directed by management. </w:t>
      </w:r>
      <w:r>
        <w:rPr>
          <w:rFonts w:asciiTheme="minorHAnsi" w:hAnsiTheme="minorHAnsi" w:cstheme="minorHAnsi"/>
          <w:b/>
          <w:bCs/>
        </w:rPr>
        <w:t xml:space="preserve">  </w:t>
      </w:r>
    </w:p>
    <w:p w14:paraId="55EEE55A" w14:textId="77777777" w:rsidR="00630E91" w:rsidRDefault="00630E91" w:rsidP="00630E91">
      <w:pPr>
        <w:rPr>
          <w:rFonts w:asciiTheme="minorHAnsi" w:hAnsiTheme="minorHAnsi" w:cstheme="minorHAnsi"/>
          <w:b/>
          <w:bCs/>
        </w:rPr>
      </w:pPr>
    </w:p>
    <w:p w14:paraId="03F423E7" w14:textId="6DB8645B" w:rsidR="00630E91" w:rsidRPr="00630E91" w:rsidRDefault="00630E91" w:rsidP="00630E91">
      <w:pPr>
        <w:rPr>
          <w:rFonts w:asciiTheme="minorHAnsi" w:hAnsiTheme="minorHAnsi" w:cstheme="minorHAnsi"/>
          <w:b/>
          <w:bCs/>
        </w:rPr>
      </w:pPr>
      <w:r w:rsidRPr="00630E91">
        <w:rPr>
          <w:rFonts w:asciiTheme="minorHAnsi" w:hAnsiTheme="minorHAnsi" w:cstheme="minorHAnsi"/>
          <w:b/>
          <w:bCs/>
        </w:rPr>
        <w:t>As this is a generic job description, it should not be amended or modified.  If there are key accountabilities that specifically befall the role holder, these are to be attached to the job description by way of an appendix. The content of the generic job description will be reviewed by the Science Directors from time to time and any changes will be communicated accordingly</w:t>
      </w:r>
    </w:p>
    <w:p w14:paraId="15F16EDC" w14:textId="481210C9" w:rsidR="00630E91" w:rsidRPr="00630E91" w:rsidRDefault="00630E91" w:rsidP="00630E91">
      <w:pPr>
        <w:rPr>
          <w:rFonts w:asciiTheme="minorHAnsi" w:hAnsiTheme="minorHAnsi" w:cstheme="minorHAnsi"/>
          <w:b/>
          <w:bCs/>
        </w:rPr>
      </w:pPr>
    </w:p>
    <w:p w14:paraId="1DA0E4DD" w14:textId="4AC647C0" w:rsidR="008D2F66" w:rsidRDefault="008D2F66" w:rsidP="00630E91">
      <w:pPr>
        <w:pStyle w:val="BodyText"/>
        <w:spacing w:after="0"/>
        <w:rPr>
          <w:rFonts w:asciiTheme="minorHAnsi" w:hAnsiTheme="minorHAnsi" w:cstheme="minorHAnsi"/>
          <w:spacing w:val="-2"/>
          <w:szCs w:val="22"/>
        </w:rPr>
      </w:pPr>
    </w:p>
    <w:p w14:paraId="33BB6A84" w14:textId="77777777" w:rsidR="00630E91" w:rsidRDefault="00630E91" w:rsidP="00630E91">
      <w:pPr>
        <w:pStyle w:val="BodyText"/>
        <w:spacing w:after="0"/>
        <w:rPr>
          <w:rFonts w:asciiTheme="minorHAnsi" w:hAnsiTheme="minorHAnsi" w:cstheme="minorHAnsi"/>
          <w:spacing w:val="-2"/>
          <w:szCs w:val="22"/>
        </w:rPr>
      </w:pPr>
    </w:p>
    <w:p w14:paraId="315FA5ED" w14:textId="77777777" w:rsidR="00630E91" w:rsidRPr="00630E91" w:rsidRDefault="00630E91" w:rsidP="00630E91">
      <w:pPr>
        <w:pStyle w:val="BodyText"/>
        <w:spacing w:after="0"/>
        <w:rPr>
          <w:rFonts w:asciiTheme="minorHAnsi" w:hAnsiTheme="minorHAnsi" w:cstheme="minorHAnsi"/>
          <w:spacing w:val="-2"/>
          <w:szCs w:val="22"/>
        </w:rPr>
      </w:pPr>
    </w:p>
    <w:p w14:paraId="6E67FF82" w14:textId="77777777" w:rsidR="00630E91" w:rsidRDefault="00630E91" w:rsidP="00630E91">
      <w:pPr>
        <w:pStyle w:val="BodyText"/>
        <w:spacing w:after="0"/>
        <w:ind w:left="-284" w:right="-619"/>
        <w:rPr>
          <w:rFonts w:asciiTheme="minorHAnsi" w:hAnsiTheme="minorHAnsi" w:cstheme="minorHAnsi"/>
          <w:b/>
          <w:bCs/>
          <w:szCs w:val="22"/>
        </w:rPr>
      </w:pPr>
    </w:p>
    <w:p w14:paraId="2A52D977" w14:textId="77777777" w:rsidR="008D2F66" w:rsidRPr="00630E91" w:rsidRDefault="008D2F66" w:rsidP="00630E91">
      <w:pPr>
        <w:pStyle w:val="BodyText"/>
        <w:spacing w:after="0"/>
        <w:rPr>
          <w:rFonts w:asciiTheme="minorHAnsi" w:hAnsiTheme="minorHAnsi" w:cstheme="minorHAnsi"/>
          <w:szCs w:val="22"/>
        </w:rPr>
      </w:pPr>
    </w:p>
    <w:sectPr w:rsidR="008D2F66" w:rsidRPr="00630E91" w:rsidSect="00630E91">
      <w:footerReference w:type="default" r:id="rId12"/>
      <w:pgSz w:w="11900" w:h="16840"/>
      <w:pgMar w:top="1134" w:right="1134" w:bottom="1134" w:left="1134"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4C59F" w14:textId="77777777" w:rsidR="00BE3D17" w:rsidRDefault="00BE3D17" w:rsidP="00BE3D17">
      <w:r>
        <w:separator/>
      </w:r>
    </w:p>
  </w:endnote>
  <w:endnote w:type="continuationSeparator" w:id="0">
    <w:p w14:paraId="5DAEE038" w14:textId="77777777" w:rsidR="00BE3D17" w:rsidRDefault="00BE3D17" w:rsidP="00BE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Segoe UI Historic"/>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3C854" w14:textId="55C14EE7" w:rsidR="00BE3D17" w:rsidRPr="00BF002F" w:rsidRDefault="00BE3D17" w:rsidP="00BE3D17">
    <w:pPr>
      <w:pStyle w:val="Footer"/>
      <w:jc w:val="center"/>
      <w:rPr>
        <w:rFonts w:ascii="Calibri" w:hAnsi="Calibri" w:cs="Calibri"/>
        <w:szCs w:val="18"/>
      </w:rPr>
    </w:pPr>
    <w:r w:rsidRPr="00BF002F">
      <w:rPr>
        <w:rFonts w:ascii="Calibri" w:hAnsi="Calibri" w:cs="Calibri"/>
        <w:szCs w:val="18"/>
      </w:rPr>
      <w:t>DIAMOND VALUES</w:t>
    </w:r>
  </w:p>
  <w:p w14:paraId="6FADEABB" w14:textId="4465BD89" w:rsidR="00BE3D17" w:rsidRDefault="00BE3D17" w:rsidP="003852E3">
    <w:pPr>
      <w:pStyle w:val="Footer"/>
      <w:jc w:val="center"/>
    </w:pPr>
    <w:r w:rsidRPr="00BF002F">
      <w:rPr>
        <w:rFonts w:ascii="Calibri" w:hAnsi="Calibri" w:cs="Calibri"/>
        <w:szCs w:val="18"/>
      </w:rPr>
      <w:t>Respect. Excellence. Collaboration. Integrity. Innovation.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FE2B9" w14:textId="77777777" w:rsidR="00BE3D17" w:rsidRDefault="00BE3D17" w:rsidP="00BE3D17">
      <w:r>
        <w:separator/>
      </w:r>
    </w:p>
  </w:footnote>
  <w:footnote w:type="continuationSeparator" w:id="0">
    <w:p w14:paraId="5646EEB4" w14:textId="77777777" w:rsidR="00BE3D17" w:rsidRDefault="00BE3D17" w:rsidP="00BE3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A5BB3"/>
    <w:multiLevelType w:val="multilevel"/>
    <w:tmpl w:val="390871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DD0"/>
    <w:rsid w:val="00001E34"/>
    <w:rsid w:val="0001600E"/>
    <w:rsid w:val="000244A3"/>
    <w:rsid w:val="000247C3"/>
    <w:rsid w:val="000463C9"/>
    <w:rsid w:val="00054975"/>
    <w:rsid w:val="00054AB0"/>
    <w:rsid w:val="00056338"/>
    <w:rsid w:val="00061A1C"/>
    <w:rsid w:val="000665D3"/>
    <w:rsid w:val="00071B2C"/>
    <w:rsid w:val="00071E88"/>
    <w:rsid w:val="0007527A"/>
    <w:rsid w:val="00081B17"/>
    <w:rsid w:val="000846FA"/>
    <w:rsid w:val="00085CE0"/>
    <w:rsid w:val="00095DD7"/>
    <w:rsid w:val="000A3D4E"/>
    <w:rsid w:val="000A7528"/>
    <w:rsid w:val="000C33D6"/>
    <w:rsid w:val="000C60F2"/>
    <w:rsid w:val="000D0E13"/>
    <w:rsid w:val="000D1484"/>
    <w:rsid w:val="000D1B43"/>
    <w:rsid w:val="000D3D06"/>
    <w:rsid w:val="000F1929"/>
    <w:rsid w:val="001130AA"/>
    <w:rsid w:val="001138C7"/>
    <w:rsid w:val="00115E38"/>
    <w:rsid w:val="00122E87"/>
    <w:rsid w:val="00123F35"/>
    <w:rsid w:val="00124718"/>
    <w:rsid w:val="00126B07"/>
    <w:rsid w:val="00137906"/>
    <w:rsid w:val="00141F8F"/>
    <w:rsid w:val="001773EC"/>
    <w:rsid w:val="00181658"/>
    <w:rsid w:val="00185AB4"/>
    <w:rsid w:val="0019614A"/>
    <w:rsid w:val="00197791"/>
    <w:rsid w:val="001A6290"/>
    <w:rsid w:val="001C49FB"/>
    <w:rsid w:val="001D589F"/>
    <w:rsid w:val="001D5D44"/>
    <w:rsid w:val="001E2597"/>
    <w:rsid w:val="001E2D5B"/>
    <w:rsid w:val="001E52C4"/>
    <w:rsid w:val="001E5C9E"/>
    <w:rsid w:val="001F45AE"/>
    <w:rsid w:val="00204AE2"/>
    <w:rsid w:val="002050B5"/>
    <w:rsid w:val="0022463F"/>
    <w:rsid w:val="00233B5C"/>
    <w:rsid w:val="0023527C"/>
    <w:rsid w:val="002407D9"/>
    <w:rsid w:val="00244E4B"/>
    <w:rsid w:val="00245B63"/>
    <w:rsid w:val="00246DE2"/>
    <w:rsid w:val="00252151"/>
    <w:rsid w:val="00264449"/>
    <w:rsid w:val="00274FB7"/>
    <w:rsid w:val="0028398A"/>
    <w:rsid w:val="00293796"/>
    <w:rsid w:val="0029776A"/>
    <w:rsid w:val="002A3723"/>
    <w:rsid w:val="002A6C56"/>
    <w:rsid w:val="002B49EF"/>
    <w:rsid w:val="00313FAD"/>
    <w:rsid w:val="00320221"/>
    <w:rsid w:val="00334ACC"/>
    <w:rsid w:val="00342384"/>
    <w:rsid w:val="00344E81"/>
    <w:rsid w:val="00346E8A"/>
    <w:rsid w:val="00373F1E"/>
    <w:rsid w:val="0038193E"/>
    <w:rsid w:val="00383C2A"/>
    <w:rsid w:val="003852E3"/>
    <w:rsid w:val="003926C3"/>
    <w:rsid w:val="003A5120"/>
    <w:rsid w:val="003B1B41"/>
    <w:rsid w:val="003B5C07"/>
    <w:rsid w:val="003B646C"/>
    <w:rsid w:val="003C0F4D"/>
    <w:rsid w:val="003C3986"/>
    <w:rsid w:val="003D3E71"/>
    <w:rsid w:val="003E3B94"/>
    <w:rsid w:val="003E4800"/>
    <w:rsid w:val="0040662E"/>
    <w:rsid w:val="00410652"/>
    <w:rsid w:val="004131E2"/>
    <w:rsid w:val="00421689"/>
    <w:rsid w:val="00423738"/>
    <w:rsid w:val="00426734"/>
    <w:rsid w:val="0043627D"/>
    <w:rsid w:val="00456938"/>
    <w:rsid w:val="0047210A"/>
    <w:rsid w:val="004760CC"/>
    <w:rsid w:val="00492412"/>
    <w:rsid w:val="004B0D64"/>
    <w:rsid w:val="004D0209"/>
    <w:rsid w:val="004D04AD"/>
    <w:rsid w:val="004D66F8"/>
    <w:rsid w:val="004E4140"/>
    <w:rsid w:val="004F712F"/>
    <w:rsid w:val="004F7E18"/>
    <w:rsid w:val="005230EF"/>
    <w:rsid w:val="00525928"/>
    <w:rsid w:val="005349EE"/>
    <w:rsid w:val="00560599"/>
    <w:rsid w:val="005664B6"/>
    <w:rsid w:val="00566F1B"/>
    <w:rsid w:val="0058061C"/>
    <w:rsid w:val="005836FC"/>
    <w:rsid w:val="00587E06"/>
    <w:rsid w:val="00591341"/>
    <w:rsid w:val="005966CB"/>
    <w:rsid w:val="005B0DD9"/>
    <w:rsid w:val="005E0C24"/>
    <w:rsid w:val="005E769E"/>
    <w:rsid w:val="005F64D8"/>
    <w:rsid w:val="006005B8"/>
    <w:rsid w:val="00600613"/>
    <w:rsid w:val="00600FF7"/>
    <w:rsid w:val="006018C8"/>
    <w:rsid w:val="006113F7"/>
    <w:rsid w:val="00614126"/>
    <w:rsid w:val="00620994"/>
    <w:rsid w:val="00625036"/>
    <w:rsid w:val="00625DD0"/>
    <w:rsid w:val="00630E91"/>
    <w:rsid w:val="006427BE"/>
    <w:rsid w:val="0065031E"/>
    <w:rsid w:val="0066259E"/>
    <w:rsid w:val="00670751"/>
    <w:rsid w:val="006725DA"/>
    <w:rsid w:val="00672D63"/>
    <w:rsid w:val="0067722C"/>
    <w:rsid w:val="00680D38"/>
    <w:rsid w:val="00682BCC"/>
    <w:rsid w:val="00696AEB"/>
    <w:rsid w:val="006B25CE"/>
    <w:rsid w:val="006B35CE"/>
    <w:rsid w:val="006B78F4"/>
    <w:rsid w:val="006D2AA1"/>
    <w:rsid w:val="006D4313"/>
    <w:rsid w:val="006D5149"/>
    <w:rsid w:val="006D56FE"/>
    <w:rsid w:val="0070344B"/>
    <w:rsid w:val="007108B2"/>
    <w:rsid w:val="007233A9"/>
    <w:rsid w:val="007356A1"/>
    <w:rsid w:val="0074321D"/>
    <w:rsid w:val="00743FC3"/>
    <w:rsid w:val="00782EAB"/>
    <w:rsid w:val="007877F0"/>
    <w:rsid w:val="007A1859"/>
    <w:rsid w:val="007A1DD1"/>
    <w:rsid w:val="007A2021"/>
    <w:rsid w:val="007A6346"/>
    <w:rsid w:val="007A6AED"/>
    <w:rsid w:val="007B50E4"/>
    <w:rsid w:val="007B63DE"/>
    <w:rsid w:val="007C17C7"/>
    <w:rsid w:val="007C24D0"/>
    <w:rsid w:val="007C2857"/>
    <w:rsid w:val="007C3611"/>
    <w:rsid w:val="007D13CA"/>
    <w:rsid w:val="00803B96"/>
    <w:rsid w:val="00804081"/>
    <w:rsid w:val="00805103"/>
    <w:rsid w:val="00806719"/>
    <w:rsid w:val="008111E1"/>
    <w:rsid w:val="008124D7"/>
    <w:rsid w:val="00813737"/>
    <w:rsid w:val="00814CA4"/>
    <w:rsid w:val="00815547"/>
    <w:rsid w:val="00817948"/>
    <w:rsid w:val="0082114C"/>
    <w:rsid w:val="00834D19"/>
    <w:rsid w:val="00836C73"/>
    <w:rsid w:val="00843A15"/>
    <w:rsid w:val="0084673B"/>
    <w:rsid w:val="008531A3"/>
    <w:rsid w:val="00853839"/>
    <w:rsid w:val="00860344"/>
    <w:rsid w:val="00863DD4"/>
    <w:rsid w:val="0086467E"/>
    <w:rsid w:val="00864E3B"/>
    <w:rsid w:val="008721AC"/>
    <w:rsid w:val="00877B8F"/>
    <w:rsid w:val="00880902"/>
    <w:rsid w:val="008930D9"/>
    <w:rsid w:val="008B359F"/>
    <w:rsid w:val="008D2F66"/>
    <w:rsid w:val="008D48D6"/>
    <w:rsid w:val="008D6FF3"/>
    <w:rsid w:val="008E2B6C"/>
    <w:rsid w:val="008E5B6E"/>
    <w:rsid w:val="008F50AF"/>
    <w:rsid w:val="00910DBB"/>
    <w:rsid w:val="00924DE0"/>
    <w:rsid w:val="00925A87"/>
    <w:rsid w:val="009261EC"/>
    <w:rsid w:val="00937FC2"/>
    <w:rsid w:val="00950D20"/>
    <w:rsid w:val="00954E25"/>
    <w:rsid w:val="0095749C"/>
    <w:rsid w:val="00962AB5"/>
    <w:rsid w:val="00965569"/>
    <w:rsid w:val="0097768B"/>
    <w:rsid w:val="0098412D"/>
    <w:rsid w:val="0099151D"/>
    <w:rsid w:val="009B3989"/>
    <w:rsid w:val="009B58AE"/>
    <w:rsid w:val="009C4522"/>
    <w:rsid w:val="009D12D2"/>
    <w:rsid w:val="009D4ECF"/>
    <w:rsid w:val="009E0265"/>
    <w:rsid w:val="009E6B95"/>
    <w:rsid w:val="009E76D4"/>
    <w:rsid w:val="009F7513"/>
    <w:rsid w:val="009F7DD3"/>
    <w:rsid w:val="00A136C8"/>
    <w:rsid w:val="00A170BB"/>
    <w:rsid w:val="00A274DA"/>
    <w:rsid w:val="00A31914"/>
    <w:rsid w:val="00A46357"/>
    <w:rsid w:val="00A76B83"/>
    <w:rsid w:val="00A76CA0"/>
    <w:rsid w:val="00A81B7C"/>
    <w:rsid w:val="00A962E8"/>
    <w:rsid w:val="00A9747D"/>
    <w:rsid w:val="00AA485F"/>
    <w:rsid w:val="00AA6216"/>
    <w:rsid w:val="00AB3227"/>
    <w:rsid w:val="00AB5722"/>
    <w:rsid w:val="00AE3F49"/>
    <w:rsid w:val="00B124AB"/>
    <w:rsid w:val="00B14E4A"/>
    <w:rsid w:val="00B2313C"/>
    <w:rsid w:val="00B2522F"/>
    <w:rsid w:val="00B27A30"/>
    <w:rsid w:val="00B31220"/>
    <w:rsid w:val="00B52425"/>
    <w:rsid w:val="00B57D3C"/>
    <w:rsid w:val="00B611E1"/>
    <w:rsid w:val="00B63240"/>
    <w:rsid w:val="00B63258"/>
    <w:rsid w:val="00B70EDB"/>
    <w:rsid w:val="00B71D39"/>
    <w:rsid w:val="00B7569A"/>
    <w:rsid w:val="00B85DAE"/>
    <w:rsid w:val="00B93420"/>
    <w:rsid w:val="00B9520E"/>
    <w:rsid w:val="00BA72AF"/>
    <w:rsid w:val="00BB1E28"/>
    <w:rsid w:val="00BC6B13"/>
    <w:rsid w:val="00BC746A"/>
    <w:rsid w:val="00BD3B40"/>
    <w:rsid w:val="00BD5D0E"/>
    <w:rsid w:val="00BE0DDD"/>
    <w:rsid w:val="00BE3D17"/>
    <w:rsid w:val="00C143B9"/>
    <w:rsid w:val="00C167D8"/>
    <w:rsid w:val="00C21727"/>
    <w:rsid w:val="00C2404E"/>
    <w:rsid w:val="00C32354"/>
    <w:rsid w:val="00C45E1E"/>
    <w:rsid w:val="00C53ED5"/>
    <w:rsid w:val="00C66065"/>
    <w:rsid w:val="00C6621B"/>
    <w:rsid w:val="00C74F07"/>
    <w:rsid w:val="00C9693C"/>
    <w:rsid w:val="00C978FA"/>
    <w:rsid w:val="00CA0F30"/>
    <w:rsid w:val="00CC6987"/>
    <w:rsid w:val="00D008AD"/>
    <w:rsid w:val="00D1081C"/>
    <w:rsid w:val="00D115D3"/>
    <w:rsid w:val="00D574D9"/>
    <w:rsid w:val="00D57595"/>
    <w:rsid w:val="00D67708"/>
    <w:rsid w:val="00D7016C"/>
    <w:rsid w:val="00D75084"/>
    <w:rsid w:val="00D81899"/>
    <w:rsid w:val="00D8419B"/>
    <w:rsid w:val="00D87F14"/>
    <w:rsid w:val="00D93244"/>
    <w:rsid w:val="00DA34D2"/>
    <w:rsid w:val="00DA4EA2"/>
    <w:rsid w:val="00DA6A02"/>
    <w:rsid w:val="00DB045E"/>
    <w:rsid w:val="00DB5877"/>
    <w:rsid w:val="00E26A00"/>
    <w:rsid w:val="00E33959"/>
    <w:rsid w:val="00E36881"/>
    <w:rsid w:val="00E37BC8"/>
    <w:rsid w:val="00E6066C"/>
    <w:rsid w:val="00E74479"/>
    <w:rsid w:val="00E748C1"/>
    <w:rsid w:val="00E7563F"/>
    <w:rsid w:val="00E77F02"/>
    <w:rsid w:val="00E82F23"/>
    <w:rsid w:val="00EA47A9"/>
    <w:rsid w:val="00EA63C3"/>
    <w:rsid w:val="00EB4F5A"/>
    <w:rsid w:val="00ED4684"/>
    <w:rsid w:val="00ED6FA9"/>
    <w:rsid w:val="00ED771F"/>
    <w:rsid w:val="00EE5070"/>
    <w:rsid w:val="00F01EF8"/>
    <w:rsid w:val="00F05FD9"/>
    <w:rsid w:val="00F4081F"/>
    <w:rsid w:val="00F41149"/>
    <w:rsid w:val="00F4343C"/>
    <w:rsid w:val="00F4678C"/>
    <w:rsid w:val="00F47492"/>
    <w:rsid w:val="00F51CE3"/>
    <w:rsid w:val="00F63E0C"/>
    <w:rsid w:val="00F64B84"/>
    <w:rsid w:val="00F670FD"/>
    <w:rsid w:val="00F70E66"/>
    <w:rsid w:val="00F77024"/>
    <w:rsid w:val="00F90B7D"/>
    <w:rsid w:val="00F9251B"/>
    <w:rsid w:val="00F94A04"/>
    <w:rsid w:val="00FA6675"/>
    <w:rsid w:val="00FB0492"/>
    <w:rsid w:val="00FC7ED8"/>
    <w:rsid w:val="00FD4939"/>
    <w:rsid w:val="00FE4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9046C8"/>
  <w14:defaultImageDpi w14:val="32767"/>
  <w15:chartTrackingRefBased/>
  <w15:docId w15:val="{6F9FF9DA-606D-4845-B6B4-3C6D2EE8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5DD0"/>
    <w:rPr>
      <w:rFonts w:ascii="Palatino Linotype" w:eastAsia="Times New Roman" w:hAnsi="Palatino Linotype"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25DD0"/>
    <w:pPr>
      <w:spacing w:after="240"/>
    </w:pPr>
    <w:rPr>
      <w:rFonts w:ascii="Palatino" w:hAnsi="Palatino"/>
      <w:szCs w:val="20"/>
    </w:rPr>
  </w:style>
  <w:style w:type="character" w:customStyle="1" w:styleId="BodyTextChar">
    <w:name w:val="Body Text Char"/>
    <w:basedOn w:val="DefaultParagraphFont"/>
    <w:link w:val="BodyText"/>
    <w:rsid w:val="00625DD0"/>
    <w:rPr>
      <w:rFonts w:ascii="Palatino" w:eastAsia="Times New Roman" w:hAnsi="Palatino" w:cs="Times New Roman"/>
      <w:sz w:val="22"/>
      <w:szCs w:val="20"/>
    </w:rPr>
  </w:style>
  <w:style w:type="paragraph" w:styleId="Header">
    <w:name w:val="header"/>
    <w:basedOn w:val="Normal"/>
    <w:link w:val="HeaderChar"/>
    <w:unhideWhenUsed/>
    <w:rsid w:val="00625DD0"/>
    <w:pPr>
      <w:tabs>
        <w:tab w:val="center" w:pos="4513"/>
        <w:tab w:val="right" w:pos="9026"/>
      </w:tabs>
    </w:pPr>
  </w:style>
  <w:style w:type="character" w:customStyle="1" w:styleId="HeaderChar">
    <w:name w:val="Header Char"/>
    <w:basedOn w:val="DefaultParagraphFont"/>
    <w:link w:val="Header"/>
    <w:rsid w:val="00625DD0"/>
    <w:rPr>
      <w:rFonts w:ascii="Palatino Linotype" w:eastAsia="Times New Roman" w:hAnsi="Palatino Linotype" w:cs="Times New Roman"/>
      <w:sz w:val="22"/>
    </w:rPr>
  </w:style>
  <w:style w:type="character" w:styleId="PageNumber">
    <w:name w:val="page number"/>
    <w:basedOn w:val="DefaultParagraphFont"/>
    <w:rsid w:val="00625DD0"/>
    <w:rPr>
      <w:rFonts w:ascii="Palatino" w:hAnsi="Palatino"/>
    </w:rPr>
  </w:style>
  <w:style w:type="paragraph" w:styleId="BalloonText">
    <w:name w:val="Balloon Text"/>
    <w:basedOn w:val="Normal"/>
    <w:link w:val="BalloonTextChar"/>
    <w:uiPriority w:val="99"/>
    <w:semiHidden/>
    <w:unhideWhenUsed/>
    <w:rsid w:val="00BE3D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D17"/>
    <w:rPr>
      <w:rFonts w:ascii="Segoe UI" w:eastAsia="Times New Roman" w:hAnsi="Segoe UI" w:cs="Segoe UI"/>
      <w:sz w:val="18"/>
      <w:szCs w:val="18"/>
    </w:rPr>
  </w:style>
  <w:style w:type="paragraph" w:styleId="Footer">
    <w:name w:val="footer"/>
    <w:basedOn w:val="Normal"/>
    <w:link w:val="FooterChar"/>
    <w:unhideWhenUsed/>
    <w:rsid w:val="00BE3D17"/>
    <w:pPr>
      <w:tabs>
        <w:tab w:val="center" w:pos="4513"/>
        <w:tab w:val="right" w:pos="9026"/>
      </w:tabs>
    </w:pPr>
  </w:style>
  <w:style w:type="character" w:customStyle="1" w:styleId="FooterChar">
    <w:name w:val="Footer Char"/>
    <w:basedOn w:val="DefaultParagraphFont"/>
    <w:link w:val="Footer"/>
    <w:rsid w:val="00BE3D17"/>
    <w:rPr>
      <w:rFonts w:ascii="Palatino Linotype" w:eastAsia="Times New Roman" w:hAnsi="Palatino Linotype" w:cs="Times New Roman"/>
      <w:sz w:val="22"/>
    </w:rPr>
  </w:style>
  <w:style w:type="table" w:styleId="TableGrid">
    <w:name w:val="Table Grid"/>
    <w:basedOn w:val="TableNormal"/>
    <w:uiPriority w:val="39"/>
    <w:rsid w:val="00630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2A030A8210224ABD14840450F26F94" ma:contentTypeVersion="13" ma:contentTypeDescription="Create a new document." ma:contentTypeScope="" ma:versionID="9b0d85bdb54cb9932b01a13e6a0b2e33">
  <xsd:schema xmlns:xsd="http://www.w3.org/2001/XMLSchema" xmlns:xs="http://www.w3.org/2001/XMLSchema" xmlns:p="http://schemas.microsoft.com/office/2006/metadata/properties" xmlns:ns3="1ccf0bc3-aed2-4bdc-ab21-9396f1c83fe4" xmlns:ns4="4369db89-c2ce-4624-a3ef-ba05e4b87258" targetNamespace="http://schemas.microsoft.com/office/2006/metadata/properties" ma:root="true" ma:fieldsID="a9769786c77184c99f6e3537c0479f55" ns3:_="" ns4:_="">
    <xsd:import namespace="1ccf0bc3-aed2-4bdc-ab21-9396f1c83fe4"/>
    <xsd:import namespace="4369db89-c2ce-4624-a3ef-ba05e4b872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f0bc3-aed2-4bdc-ab21-9396f1c83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69db89-c2ce-4624-a3ef-ba05e4b872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AEF39E-E17C-493A-AA14-2769DC57D2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1F5B19-50AD-48BB-B0D4-4262B2AF4149}">
  <ds:schemaRefs>
    <ds:schemaRef ds:uri="http://schemas.microsoft.com/sharepoint/v3/contenttype/forms"/>
  </ds:schemaRefs>
</ds:datastoreItem>
</file>

<file path=customXml/itemProps3.xml><?xml version="1.0" encoding="utf-8"?>
<ds:datastoreItem xmlns:ds="http://schemas.openxmlformats.org/officeDocument/2006/customXml" ds:itemID="{E8B2595F-9CD8-4AD8-BDB1-FDF2BCA56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cf0bc3-aed2-4bdc-ab21-9396f1c83fe4"/>
    <ds:schemaRef ds:uri="4369db89-c2ce-4624-a3ef-ba05e4b87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Dave (DLSLtd,RAL,LSCI)</dc:creator>
  <cp:keywords/>
  <dc:description/>
  <cp:lastModifiedBy>Hunter, Christine (DLSLtd,RAL,FCS)</cp:lastModifiedBy>
  <cp:revision>2</cp:revision>
  <dcterms:created xsi:type="dcterms:W3CDTF">2020-11-04T18:25:00Z</dcterms:created>
  <dcterms:modified xsi:type="dcterms:W3CDTF">2020-11-04T18:25:00Z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0x010100022A030A8210224ABD14840450F26F94</vt:lpwstr>
  </property>
</Properties>
</file>