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C0B7" w14:textId="77777777" w:rsidR="0083254E" w:rsidRPr="00D03008" w:rsidRDefault="0083254E" w:rsidP="0083254E">
      <w:pPr>
        <w:rPr>
          <w:rFonts w:asciiTheme="minorHAnsi" w:hAnsiTheme="minorHAnsi" w:cstheme="minorHAnsi"/>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937B27" w14:paraId="753E74F8" w14:textId="77777777" w:rsidTr="0036475D">
        <w:tc>
          <w:tcPr>
            <w:tcW w:w="9781" w:type="dxa"/>
            <w:shd w:val="pct10" w:color="auto" w:fill="auto"/>
          </w:tcPr>
          <w:p w14:paraId="414AFFA7" w14:textId="77777777" w:rsidR="0083254E" w:rsidRPr="00FD64E0" w:rsidRDefault="0083254E" w:rsidP="0083254E">
            <w:pPr>
              <w:tabs>
                <w:tab w:val="center" w:pos="4489"/>
              </w:tabs>
              <w:spacing w:before="120" w:after="60" w:line="276" w:lineRule="auto"/>
              <w:rPr>
                <w:rFonts w:asciiTheme="minorHAnsi" w:hAnsiTheme="minorHAnsi" w:cstheme="minorHAnsi"/>
                <w:b/>
                <w:bCs/>
                <w:spacing w:val="-2"/>
                <w:sz w:val="22"/>
                <w:szCs w:val="22"/>
              </w:rPr>
            </w:pPr>
            <w:r w:rsidRPr="00937B27">
              <w:rPr>
                <w:rFonts w:asciiTheme="minorHAnsi" w:hAnsiTheme="minorHAnsi" w:cstheme="minorHAnsi"/>
                <w:spacing w:val="-2"/>
                <w:sz w:val="22"/>
                <w:szCs w:val="22"/>
              </w:rPr>
              <w:tab/>
            </w:r>
            <w:r w:rsidRPr="00FD64E0">
              <w:rPr>
                <w:rFonts w:asciiTheme="minorHAnsi" w:hAnsiTheme="minorHAnsi" w:cstheme="minorHAnsi"/>
                <w:b/>
                <w:bCs/>
                <w:spacing w:val="-2"/>
                <w:sz w:val="22"/>
                <w:szCs w:val="22"/>
              </w:rPr>
              <w:t>JOB DESCRIPTION</w:t>
            </w:r>
          </w:p>
        </w:tc>
      </w:tr>
    </w:tbl>
    <w:p w14:paraId="781A3CFC" w14:textId="77777777" w:rsidR="0083254E" w:rsidRPr="00937B27" w:rsidRDefault="0083254E" w:rsidP="0083254E">
      <w:pPr>
        <w:rPr>
          <w:rFonts w:asciiTheme="minorHAnsi" w:hAnsiTheme="minorHAnsi" w:cstheme="minorHAnsi"/>
          <w:sz w:val="22"/>
          <w:szCs w:val="22"/>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937B27" w14:paraId="5AA6A41D" w14:textId="77777777" w:rsidTr="0036475D">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21A28928"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737495E0" w14:textId="77777777" w:rsidR="0083254E" w:rsidRPr="00937B27" w:rsidRDefault="00BF367B" w:rsidP="00BC5722">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 w:val="22"/>
                <w:szCs w:val="22"/>
              </w:rPr>
            </w:pPr>
            <w:r w:rsidRPr="00937B27">
              <w:rPr>
                <w:rFonts w:asciiTheme="minorHAnsi" w:hAnsiTheme="minorHAnsi" w:cstheme="minorHAnsi"/>
                <w:spacing w:val="-2"/>
                <w:sz w:val="22"/>
                <w:szCs w:val="22"/>
              </w:rPr>
              <w:t xml:space="preserve">Senior </w:t>
            </w:r>
            <w:r w:rsidR="0083254E" w:rsidRPr="00937B27">
              <w:rPr>
                <w:rFonts w:asciiTheme="minorHAnsi" w:hAnsiTheme="minorHAnsi" w:cstheme="minorHAnsi"/>
                <w:spacing w:val="-2"/>
                <w:sz w:val="22"/>
                <w:szCs w:val="22"/>
              </w:rPr>
              <w:t xml:space="preserve">Beamline </w:t>
            </w:r>
            <w:r w:rsidRPr="00937B27">
              <w:rPr>
                <w:rFonts w:asciiTheme="minorHAnsi" w:hAnsiTheme="minorHAnsi" w:cstheme="minorHAnsi"/>
                <w:spacing w:val="-2"/>
                <w:sz w:val="22"/>
                <w:szCs w:val="22"/>
              </w:rPr>
              <w:t>S</w:t>
            </w:r>
            <w:r w:rsidR="0083254E" w:rsidRPr="00937B27">
              <w:rPr>
                <w:rFonts w:asciiTheme="minorHAnsi" w:hAnsiTheme="minorHAnsi" w:cstheme="minorHAnsi"/>
                <w:spacing w:val="-2"/>
                <w:sz w:val="22"/>
                <w:szCs w:val="22"/>
              </w:rPr>
              <w:t>cientist</w:t>
            </w:r>
            <w:r w:rsidR="00BC5722" w:rsidRPr="00937B27">
              <w:rPr>
                <w:rFonts w:asciiTheme="minorHAnsi" w:hAnsiTheme="minorHAnsi" w:cstheme="minorHAnsi"/>
                <w:spacing w:val="-2"/>
                <w:sz w:val="22"/>
                <w:szCs w:val="22"/>
              </w:rPr>
              <w:t xml:space="preserve"> (Generic)</w:t>
            </w:r>
          </w:p>
        </w:tc>
      </w:tr>
      <w:tr w:rsidR="0083254E" w:rsidRPr="00937B27" w14:paraId="381BE7B7" w14:textId="77777777" w:rsidTr="0036475D">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45F2E28C"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11E9F1EC" w14:textId="77777777" w:rsidR="0083254E" w:rsidRPr="00937B27"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sz w:val="22"/>
                <w:szCs w:val="22"/>
              </w:rPr>
            </w:pPr>
          </w:p>
          <w:p w14:paraId="56F2B523" w14:textId="128A23FA" w:rsidR="0083254E" w:rsidRPr="00937B27" w:rsidRDefault="00FD64E0"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sz w:val="22"/>
                <w:szCs w:val="22"/>
              </w:rPr>
            </w:pPr>
            <w:r>
              <w:rPr>
                <w:rFonts w:asciiTheme="minorHAnsi" w:hAnsiTheme="minorHAnsi" w:cstheme="minorHAnsi"/>
                <w:bCs/>
                <w:spacing w:val="-2"/>
                <w:sz w:val="22"/>
                <w:szCs w:val="22"/>
              </w:rPr>
              <w:t xml:space="preserve">Physical </w:t>
            </w:r>
            <w:r w:rsidR="0083254E" w:rsidRPr="00937B27">
              <w:rPr>
                <w:rFonts w:asciiTheme="minorHAnsi" w:hAnsiTheme="minorHAnsi" w:cstheme="minorHAnsi"/>
                <w:bCs/>
                <w:spacing w:val="-2"/>
                <w:sz w:val="22"/>
                <w:szCs w:val="22"/>
              </w:rPr>
              <w:t>Science</w:t>
            </w:r>
          </w:p>
        </w:tc>
      </w:tr>
      <w:tr w:rsidR="0083254E" w:rsidRPr="00937B27" w14:paraId="22EEEAA8" w14:textId="77777777" w:rsidTr="0036475D">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219535D1"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743E60B3" w14:textId="77777777" w:rsidR="0083254E" w:rsidRPr="00937B27"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937B27">
              <w:rPr>
                <w:rFonts w:asciiTheme="minorHAnsi" w:hAnsiTheme="minorHAnsi" w:cstheme="minorHAnsi"/>
                <w:bCs/>
                <w:spacing w:val="-2"/>
                <w:sz w:val="22"/>
                <w:szCs w:val="22"/>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1810A1B3"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51180E71" w14:textId="77777777" w:rsidR="0083254E" w:rsidRPr="00937B27" w:rsidRDefault="00BF367B"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2"/>
              </w:rPr>
            </w:pPr>
            <w:r w:rsidRPr="00937B27">
              <w:rPr>
                <w:rFonts w:asciiTheme="minorHAnsi" w:hAnsiTheme="minorHAnsi" w:cstheme="minorHAnsi"/>
                <w:bCs/>
                <w:spacing w:val="-2"/>
                <w:sz w:val="22"/>
                <w:szCs w:val="22"/>
              </w:rPr>
              <w:t>4</w:t>
            </w:r>
          </w:p>
        </w:tc>
      </w:tr>
    </w:tbl>
    <w:p w14:paraId="42ACEE32" w14:textId="77777777" w:rsidR="0083254E" w:rsidRPr="00937B27"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937B27" w14:paraId="0EB2E5E4" w14:textId="77777777" w:rsidTr="0036475D">
        <w:tc>
          <w:tcPr>
            <w:tcW w:w="9781" w:type="dxa"/>
            <w:shd w:val="pct10" w:color="auto" w:fill="auto"/>
          </w:tcPr>
          <w:p w14:paraId="7F3AD2B8"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AIM</w:t>
            </w:r>
          </w:p>
        </w:tc>
      </w:tr>
      <w:tr w:rsidR="0083254E" w:rsidRPr="00937B27" w14:paraId="69E1A643" w14:textId="77777777" w:rsidTr="00F3103C">
        <w:trPr>
          <w:trHeight w:val="1008"/>
        </w:trPr>
        <w:tc>
          <w:tcPr>
            <w:tcW w:w="9781" w:type="dxa"/>
          </w:tcPr>
          <w:p w14:paraId="002A17DA" w14:textId="77777777" w:rsidR="00F836A9" w:rsidRPr="00937B27" w:rsidRDefault="006F13CF" w:rsidP="0036475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sz w:val="22"/>
                <w:szCs w:val="22"/>
              </w:rPr>
            </w:pPr>
            <w:r w:rsidRPr="00937B27">
              <w:rPr>
                <w:rStyle w:val="Emphasis"/>
                <w:rFonts w:asciiTheme="minorHAnsi" w:hAnsiTheme="minorHAnsi" w:cstheme="minorHAnsi"/>
                <w:i w:val="0"/>
                <w:sz w:val="22"/>
                <w:szCs w:val="22"/>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10B44EA8" w14:textId="77777777" w:rsidR="0083254E" w:rsidRPr="00937B27" w:rsidRDefault="0083254E" w:rsidP="0083254E">
      <w:pPr>
        <w:rPr>
          <w:rFonts w:asciiTheme="minorHAnsi" w:hAnsiTheme="minorHAnsi" w:cstheme="minorHAnsi"/>
          <w:sz w:val="22"/>
          <w:szCs w:val="22"/>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937B27" w14:paraId="055AFE9E" w14:textId="77777777" w:rsidTr="0036475D">
        <w:tc>
          <w:tcPr>
            <w:tcW w:w="9781" w:type="dxa"/>
            <w:shd w:val="pct10" w:color="auto" w:fill="auto"/>
          </w:tcPr>
          <w:p w14:paraId="703A3D9F" w14:textId="77777777" w:rsidR="0083254E" w:rsidRPr="00FD64E0"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b/>
                <w:bCs/>
                <w:spacing w:val="-2"/>
                <w:sz w:val="22"/>
                <w:szCs w:val="22"/>
              </w:rPr>
            </w:pPr>
            <w:r w:rsidRPr="00FD64E0">
              <w:rPr>
                <w:rFonts w:asciiTheme="minorHAnsi" w:hAnsiTheme="minorHAnsi" w:cstheme="minorHAnsi"/>
                <w:b/>
                <w:bCs/>
                <w:spacing w:val="-2"/>
                <w:sz w:val="22"/>
                <w:szCs w:val="22"/>
              </w:rPr>
              <w:t>ACCOUNTABILITIES</w:t>
            </w:r>
          </w:p>
        </w:tc>
      </w:tr>
      <w:tr w:rsidR="00347E3D" w:rsidRPr="00937B27" w14:paraId="776633A7" w14:textId="77777777" w:rsidTr="001E0B8A">
        <w:trPr>
          <w:trHeight w:val="2606"/>
        </w:trPr>
        <w:tc>
          <w:tcPr>
            <w:tcW w:w="9781" w:type="dxa"/>
          </w:tcPr>
          <w:p w14:paraId="41F92106" w14:textId="77777777" w:rsidR="00937B27" w:rsidRDefault="00BC5722"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 xml:space="preserve">Provide operational support for the beamline, including responsibility for the day-to-day </w:t>
            </w:r>
            <w:r w:rsidR="00BF2BB3" w:rsidRPr="00937B27">
              <w:rPr>
                <w:rFonts w:asciiTheme="minorHAnsi" w:hAnsiTheme="minorHAnsi" w:cstheme="minorHAnsi"/>
                <w:sz w:val="22"/>
                <w:szCs w:val="22"/>
                <w:lang w:eastAsia="en-GB"/>
              </w:rPr>
              <w:t xml:space="preserve">safe </w:t>
            </w:r>
            <w:r w:rsidR="00D77759" w:rsidRPr="00937B27">
              <w:rPr>
                <w:rFonts w:asciiTheme="minorHAnsi" w:hAnsiTheme="minorHAnsi" w:cstheme="minorHAnsi"/>
                <w:sz w:val="22"/>
                <w:szCs w:val="22"/>
                <w:lang w:eastAsia="en-GB"/>
              </w:rPr>
              <w:t>operation of the beamline</w:t>
            </w:r>
            <w:r w:rsidR="00F836A9" w:rsidRPr="00937B27">
              <w:rPr>
                <w:rFonts w:asciiTheme="minorHAnsi" w:hAnsiTheme="minorHAnsi" w:cstheme="minorHAnsi"/>
                <w:sz w:val="22"/>
                <w:szCs w:val="22"/>
                <w:lang w:eastAsia="en-GB"/>
              </w:rPr>
              <w:t>, i</w:t>
            </w:r>
            <w:r w:rsidRPr="00937B27">
              <w:rPr>
                <w:rFonts w:asciiTheme="minorHAnsi" w:hAnsiTheme="minorHAnsi" w:cstheme="minorHAnsi"/>
                <w:sz w:val="22"/>
                <w:szCs w:val="22"/>
                <w:lang w:eastAsia="en-GB"/>
              </w:rPr>
              <w:t xml:space="preserve">nteract closely </w:t>
            </w:r>
            <w:r w:rsidR="00FA00CC" w:rsidRPr="00937B27">
              <w:rPr>
                <w:rFonts w:asciiTheme="minorHAnsi" w:hAnsiTheme="minorHAnsi" w:cstheme="minorHAnsi"/>
                <w:sz w:val="22"/>
                <w:szCs w:val="22"/>
                <w:lang w:eastAsia="en-GB"/>
              </w:rPr>
              <w:t>with the users of the facility.</w:t>
            </w:r>
          </w:p>
          <w:p w14:paraId="5C820F5B" w14:textId="77777777" w:rsidR="00937B27" w:rsidRDefault="00ED7C96"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Act as</w:t>
            </w:r>
            <w:r w:rsidR="00FA00CC" w:rsidRPr="00937B27">
              <w:rPr>
                <w:rFonts w:asciiTheme="minorHAnsi" w:hAnsiTheme="minorHAnsi" w:cstheme="minorHAnsi"/>
                <w:sz w:val="22"/>
                <w:szCs w:val="22"/>
                <w:lang w:eastAsia="en-GB"/>
              </w:rPr>
              <w:t xml:space="preserve"> a single point of contact (</w:t>
            </w:r>
            <w:r w:rsidR="00BC5722" w:rsidRPr="00937B27">
              <w:rPr>
                <w:rFonts w:asciiTheme="minorHAnsi" w:hAnsiTheme="minorHAnsi" w:cstheme="minorHAnsi"/>
                <w:sz w:val="22"/>
                <w:szCs w:val="22"/>
                <w:lang w:eastAsia="en-GB"/>
              </w:rPr>
              <w:t>Local Contact</w:t>
            </w:r>
            <w:r w:rsidR="00FA00CC" w:rsidRPr="00937B27">
              <w:rPr>
                <w:rFonts w:asciiTheme="minorHAnsi" w:hAnsiTheme="minorHAnsi" w:cstheme="minorHAnsi"/>
                <w:sz w:val="22"/>
                <w:szCs w:val="22"/>
                <w:lang w:eastAsia="en-GB"/>
              </w:rPr>
              <w:t>)</w:t>
            </w:r>
            <w:r w:rsidR="00BC5722" w:rsidRPr="00937B27">
              <w:rPr>
                <w:rFonts w:asciiTheme="minorHAnsi" w:hAnsiTheme="minorHAnsi" w:cstheme="minorHAnsi"/>
                <w:sz w:val="22"/>
                <w:szCs w:val="22"/>
                <w:lang w:eastAsia="en-GB"/>
              </w:rPr>
              <w:t xml:space="preserve"> for</w:t>
            </w:r>
            <w:r w:rsidR="00BE1E08" w:rsidRPr="00937B27">
              <w:rPr>
                <w:rFonts w:asciiTheme="minorHAnsi" w:hAnsiTheme="minorHAnsi" w:cstheme="minorHAnsi"/>
                <w:sz w:val="22"/>
                <w:szCs w:val="22"/>
                <w:lang w:eastAsia="en-GB"/>
              </w:rPr>
              <w:t xml:space="preserve"> a proportion of</w:t>
            </w:r>
            <w:r w:rsidR="00FA00CC" w:rsidRPr="00937B27">
              <w:rPr>
                <w:rFonts w:asciiTheme="minorHAnsi" w:hAnsiTheme="minorHAnsi" w:cstheme="minorHAnsi"/>
                <w:sz w:val="22"/>
                <w:szCs w:val="22"/>
                <w:lang w:eastAsia="en-GB"/>
              </w:rPr>
              <w:t xml:space="preserve"> user experiment</w:t>
            </w:r>
            <w:r w:rsidRPr="00937B27">
              <w:rPr>
                <w:rFonts w:asciiTheme="minorHAnsi" w:hAnsiTheme="minorHAnsi" w:cstheme="minorHAnsi"/>
                <w:sz w:val="22"/>
                <w:szCs w:val="22"/>
                <w:lang w:eastAsia="en-GB"/>
              </w:rPr>
              <w:t>s</w:t>
            </w:r>
            <w:r w:rsidR="00FA00CC"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providing</w:t>
            </w:r>
            <w:r w:rsidR="00D77759" w:rsidRPr="00937B27">
              <w:rPr>
                <w:rFonts w:asciiTheme="minorHAnsi" w:hAnsiTheme="minorHAnsi" w:cstheme="minorHAnsi"/>
                <w:sz w:val="22"/>
                <w:szCs w:val="22"/>
                <w:lang w:eastAsia="en-GB"/>
              </w:rPr>
              <w:t xml:space="preserve"> </w:t>
            </w:r>
            <w:r w:rsidR="00043ED2" w:rsidRPr="00937B27">
              <w:rPr>
                <w:rFonts w:asciiTheme="minorHAnsi" w:hAnsiTheme="minorHAnsi" w:cstheme="minorHAnsi"/>
                <w:sz w:val="22"/>
                <w:szCs w:val="22"/>
                <w:lang w:eastAsia="en-GB"/>
              </w:rPr>
              <w:t xml:space="preserve">specialist </w:t>
            </w:r>
            <w:r w:rsidR="00D77759" w:rsidRPr="00937B27">
              <w:rPr>
                <w:rFonts w:asciiTheme="minorHAnsi" w:hAnsiTheme="minorHAnsi" w:cstheme="minorHAnsi"/>
                <w:sz w:val="22"/>
                <w:szCs w:val="22"/>
                <w:lang w:eastAsia="en-GB"/>
              </w:rPr>
              <w:t>technical</w:t>
            </w:r>
            <w:r w:rsidR="00E121A4" w:rsidRPr="00937B27">
              <w:rPr>
                <w:rFonts w:asciiTheme="minorHAnsi" w:hAnsiTheme="minorHAnsi" w:cstheme="minorHAnsi"/>
                <w:sz w:val="22"/>
                <w:szCs w:val="22"/>
                <w:lang w:eastAsia="en-GB"/>
              </w:rPr>
              <w:t>/scientific</w:t>
            </w:r>
            <w:r w:rsidR="00D77759" w:rsidRPr="00937B27">
              <w:rPr>
                <w:rFonts w:asciiTheme="minorHAnsi" w:hAnsiTheme="minorHAnsi" w:cstheme="minorHAnsi"/>
                <w:sz w:val="22"/>
                <w:szCs w:val="22"/>
                <w:lang w:eastAsia="en-GB"/>
              </w:rPr>
              <w:t xml:space="preserve"> advic</w:t>
            </w:r>
            <w:r w:rsidRPr="00937B27">
              <w:rPr>
                <w:rFonts w:asciiTheme="minorHAnsi" w:hAnsiTheme="minorHAnsi" w:cstheme="minorHAnsi"/>
                <w:sz w:val="22"/>
                <w:szCs w:val="22"/>
                <w:lang w:eastAsia="en-GB"/>
              </w:rPr>
              <w:t>e</w:t>
            </w:r>
            <w:r w:rsidR="00BE1E08" w:rsidRPr="00937B27">
              <w:rPr>
                <w:rFonts w:asciiTheme="minorHAnsi" w:hAnsiTheme="minorHAnsi" w:cstheme="minorHAnsi"/>
                <w:sz w:val="22"/>
                <w:szCs w:val="22"/>
                <w:lang w:eastAsia="en-GB"/>
              </w:rPr>
              <w:t>.</w:t>
            </w:r>
          </w:p>
          <w:p w14:paraId="6EE13994" w14:textId="77777777" w:rsidR="00937B27" w:rsidRDefault="006F3665"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Lead the design,</w:t>
            </w:r>
            <w:r w:rsidR="00320FD9" w:rsidRPr="00937B27">
              <w:rPr>
                <w:rFonts w:asciiTheme="minorHAnsi" w:hAnsiTheme="minorHAnsi" w:cstheme="minorHAnsi"/>
                <w:sz w:val="22"/>
                <w:szCs w:val="22"/>
                <w:lang w:eastAsia="en-GB"/>
              </w:rPr>
              <w:t xml:space="preserve"> procurement,</w:t>
            </w:r>
            <w:r w:rsidRPr="00937B27">
              <w:rPr>
                <w:rFonts w:asciiTheme="minorHAnsi" w:hAnsiTheme="minorHAnsi" w:cstheme="minorHAnsi"/>
                <w:sz w:val="22"/>
                <w:szCs w:val="22"/>
                <w:lang w:eastAsia="en-GB"/>
              </w:rPr>
              <w:t xml:space="preserve"> testing, </w:t>
            </w:r>
            <w:proofErr w:type="gramStart"/>
            <w:r w:rsidRPr="00937B27">
              <w:rPr>
                <w:rFonts w:asciiTheme="minorHAnsi" w:hAnsiTheme="minorHAnsi" w:cstheme="minorHAnsi"/>
                <w:sz w:val="22"/>
                <w:szCs w:val="22"/>
                <w:lang w:eastAsia="en-GB"/>
              </w:rPr>
              <w:t>installation</w:t>
            </w:r>
            <w:proofErr w:type="gramEnd"/>
            <w:r w:rsidRPr="00937B27">
              <w:rPr>
                <w:rFonts w:asciiTheme="minorHAnsi" w:hAnsiTheme="minorHAnsi" w:cstheme="minorHAnsi"/>
                <w:sz w:val="22"/>
                <w:szCs w:val="22"/>
                <w:lang w:eastAsia="en-GB"/>
              </w:rPr>
              <w:t xml:space="preserve"> and commissioning of some of the major beamline and support laboratory upgrade projects, including project management</w:t>
            </w:r>
            <w:r w:rsidR="00320FD9"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budgetary and resource planning</w:t>
            </w:r>
            <w:r w:rsidR="00320FD9" w:rsidRPr="00937B27">
              <w:rPr>
                <w:rFonts w:asciiTheme="minorHAnsi" w:hAnsiTheme="minorHAnsi" w:cstheme="minorHAnsi"/>
                <w:sz w:val="22"/>
                <w:szCs w:val="22"/>
                <w:lang w:eastAsia="en-GB"/>
              </w:rPr>
              <w:t>, management of contracts and liaison with suppliers</w:t>
            </w:r>
            <w:r w:rsidR="00043ED2" w:rsidRPr="00937B27">
              <w:rPr>
                <w:rFonts w:asciiTheme="minorHAnsi" w:hAnsiTheme="minorHAnsi" w:cstheme="minorHAnsi"/>
                <w:sz w:val="22"/>
                <w:szCs w:val="22"/>
                <w:lang w:eastAsia="en-GB"/>
              </w:rPr>
              <w:t xml:space="preserve">. </w:t>
            </w:r>
          </w:p>
          <w:p w14:paraId="384755AB" w14:textId="77777777" w:rsidR="00937B27" w:rsidRDefault="009F7AA4"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Manage the day-to-day coordination of support groups at Diamond to implement beamline upgrade projects, to improve the quality of</w:t>
            </w:r>
            <w:r w:rsidRPr="00937B27">
              <w:rPr>
                <w:rFonts w:asciiTheme="minorHAnsi" w:hAnsiTheme="minorHAnsi" w:cstheme="minorHAnsi"/>
                <w:sz w:val="22"/>
                <w:szCs w:val="22"/>
                <w:lang w:eastAsia="en-GB"/>
              </w:rPr>
              <w:t xml:space="preserve"> the beamline, develop solutions for emerging problems,</w:t>
            </w:r>
            <w:r w:rsidRPr="00937B27">
              <w:rPr>
                <w:rFonts w:asciiTheme="minorHAnsi" w:hAnsiTheme="minorHAnsi" w:cstheme="minorHAnsi"/>
                <w:sz w:val="22"/>
                <w:szCs w:val="22"/>
              </w:rPr>
              <w:t xml:space="preserve"> and ensure its smooth operation. </w:t>
            </w:r>
          </w:p>
          <w:p w14:paraId="56FAF9E1" w14:textId="77777777" w:rsidR="00937B27" w:rsidRDefault="006F13CF"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Develop</w:t>
            </w:r>
            <w:r w:rsidR="006F3665" w:rsidRPr="00937B27">
              <w:rPr>
                <w:rFonts w:asciiTheme="minorHAnsi" w:hAnsiTheme="minorHAnsi" w:cstheme="minorHAnsi"/>
                <w:sz w:val="22"/>
                <w:szCs w:val="22"/>
                <w:lang w:eastAsia="en-GB"/>
              </w:rPr>
              <w:t xml:space="preserve"> a well-identified</w:t>
            </w:r>
            <w:r w:rsidR="00E52991"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independent</w:t>
            </w:r>
            <w:r w:rsidR="006F3665" w:rsidRPr="00937B27">
              <w:rPr>
                <w:rFonts w:asciiTheme="minorHAnsi" w:hAnsiTheme="minorHAnsi" w:cstheme="minorHAnsi"/>
                <w:sz w:val="22"/>
                <w:szCs w:val="22"/>
                <w:lang w:eastAsia="en-GB"/>
              </w:rPr>
              <w:t xml:space="preserve"> </w:t>
            </w:r>
            <w:r w:rsidRPr="00937B27">
              <w:rPr>
                <w:rFonts w:asciiTheme="minorHAnsi" w:hAnsiTheme="minorHAnsi" w:cstheme="minorHAnsi"/>
                <w:sz w:val="22"/>
                <w:szCs w:val="22"/>
                <w:lang w:eastAsia="en-GB"/>
              </w:rPr>
              <w:t>scientific,</w:t>
            </w:r>
            <w:r w:rsidR="00FA00CC" w:rsidRPr="00937B27">
              <w:rPr>
                <w:rFonts w:asciiTheme="minorHAnsi" w:hAnsiTheme="minorHAnsi" w:cstheme="minorHAnsi"/>
                <w:sz w:val="22"/>
                <w:szCs w:val="22"/>
                <w:lang w:eastAsia="en-GB"/>
              </w:rPr>
              <w:t xml:space="preserve"> technical or software </w:t>
            </w:r>
            <w:r w:rsidR="006F3665" w:rsidRPr="00937B27">
              <w:rPr>
                <w:rFonts w:asciiTheme="minorHAnsi" w:hAnsiTheme="minorHAnsi" w:cstheme="minorHAnsi"/>
                <w:sz w:val="22"/>
                <w:szCs w:val="22"/>
                <w:lang w:eastAsia="en-GB"/>
              </w:rPr>
              <w:t xml:space="preserve">research theme and become internationally recognized in this field of </w:t>
            </w:r>
            <w:r w:rsidRPr="00937B27">
              <w:rPr>
                <w:rFonts w:asciiTheme="minorHAnsi" w:hAnsiTheme="minorHAnsi" w:cstheme="minorHAnsi"/>
                <w:sz w:val="22"/>
                <w:szCs w:val="22"/>
                <w:lang w:eastAsia="en-GB"/>
              </w:rPr>
              <w:t>expertise.</w:t>
            </w:r>
          </w:p>
          <w:p w14:paraId="4FA8371D" w14:textId="77777777" w:rsidR="00937B27" w:rsidRDefault="00FA00CC"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 xml:space="preserve">Where </w:t>
            </w:r>
            <w:r w:rsidR="00F9210F" w:rsidRPr="00937B27">
              <w:rPr>
                <w:rFonts w:asciiTheme="minorHAnsi" w:hAnsiTheme="minorHAnsi" w:cstheme="minorHAnsi"/>
                <w:sz w:val="22"/>
                <w:szCs w:val="22"/>
                <w:lang w:eastAsia="en-GB"/>
              </w:rPr>
              <w:t>agreed,</w:t>
            </w:r>
            <w:r w:rsidRPr="00937B27">
              <w:rPr>
                <w:rFonts w:asciiTheme="minorHAnsi" w:hAnsiTheme="minorHAnsi" w:cstheme="minorHAnsi"/>
                <w:sz w:val="22"/>
                <w:szCs w:val="22"/>
                <w:lang w:eastAsia="en-GB"/>
              </w:rPr>
              <w:t xml:space="preserve"> </w:t>
            </w:r>
            <w:r w:rsidR="00AC63E4" w:rsidRPr="00937B27">
              <w:rPr>
                <w:rFonts w:asciiTheme="minorHAnsi" w:hAnsiTheme="minorHAnsi" w:cstheme="minorHAnsi"/>
                <w:sz w:val="22"/>
                <w:szCs w:val="22"/>
                <w:lang w:eastAsia="en-GB"/>
              </w:rPr>
              <w:t>supervise</w:t>
            </w:r>
            <w:r w:rsidR="004E5DD8" w:rsidRPr="00937B27">
              <w:rPr>
                <w:rFonts w:asciiTheme="minorHAnsi" w:hAnsiTheme="minorHAnsi" w:cstheme="minorHAnsi"/>
                <w:sz w:val="22"/>
                <w:szCs w:val="22"/>
                <w:lang w:eastAsia="en-GB"/>
              </w:rPr>
              <w:t xml:space="preserve"> and train</w:t>
            </w:r>
            <w:r w:rsidRPr="00937B27">
              <w:rPr>
                <w:rFonts w:asciiTheme="minorHAnsi" w:hAnsiTheme="minorHAnsi" w:cstheme="minorHAnsi"/>
                <w:sz w:val="22"/>
                <w:szCs w:val="22"/>
                <w:lang w:eastAsia="en-GB"/>
              </w:rPr>
              <w:t xml:space="preserve"> research scientis</w:t>
            </w:r>
            <w:r w:rsidR="006F13CF" w:rsidRPr="00937B27">
              <w:rPr>
                <w:rFonts w:asciiTheme="minorHAnsi" w:hAnsiTheme="minorHAnsi" w:cstheme="minorHAnsi"/>
                <w:sz w:val="22"/>
                <w:szCs w:val="22"/>
                <w:lang w:eastAsia="en-GB"/>
              </w:rPr>
              <w:t>ts or students.</w:t>
            </w:r>
          </w:p>
          <w:p w14:paraId="3DBEF5AB" w14:textId="77777777" w:rsidR="00937B27" w:rsidRDefault="00BC5722"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Advise on the development of data acquisition, visualization and analysis software</w:t>
            </w:r>
            <w:r w:rsidR="00D77759" w:rsidRPr="00937B27">
              <w:rPr>
                <w:rFonts w:asciiTheme="minorHAnsi" w:hAnsiTheme="minorHAnsi" w:cstheme="minorHAnsi"/>
                <w:sz w:val="22"/>
                <w:szCs w:val="22"/>
                <w:lang w:eastAsia="en-GB"/>
              </w:rPr>
              <w:t xml:space="preserve"> and be</w:t>
            </w:r>
            <w:r w:rsidR="00347E3D" w:rsidRPr="00937B27">
              <w:rPr>
                <w:rFonts w:asciiTheme="minorHAnsi" w:hAnsiTheme="minorHAnsi" w:cstheme="minorHAnsi"/>
                <w:sz w:val="22"/>
                <w:szCs w:val="22"/>
                <w:lang w:eastAsia="en-GB"/>
              </w:rPr>
              <w:t xml:space="preserve"> i</w:t>
            </w:r>
            <w:r w:rsidRPr="00937B27">
              <w:rPr>
                <w:rFonts w:asciiTheme="minorHAnsi" w:hAnsiTheme="minorHAnsi" w:cstheme="minorHAnsi"/>
                <w:sz w:val="22"/>
                <w:szCs w:val="22"/>
                <w:lang w:eastAsia="en-GB"/>
              </w:rPr>
              <w:t>nvolved in commissioning of new software</w:t>
            </w:r>
            <w:r w:rsidR="0024022E" w:rsidRPr="00937B27">
              <w:rPr>
                <w:rFonts w:asciiTheme="minorHAnsi" w:hAnsiTheme="minorHAnsi" w:cstheme="minorHAnsi"/>
                <w:sz w:val="22"/>
                <w:szCs w:val="22"/>
                <w:lang w:eastAsia="en-GB"/>
              </w:rPr>
              <w:t>.</w:t>
            </w:r>
          </w:p>
          <w:p w14:paraId="33D2F474" w14:textId="77777777" w:rsidR="00937B27" w:rsidRDefault="00D25284"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Give advice to users on proposal submissions and help develop the user community.</w:t>
            </w:r>
          </w:p>
          <w:p w14:paraId="4F859825" w14:textId="77777777" w:rsidR="00937B27" w:rsidRDefault="006C2215"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Actively participate in beamline reviews including preparation of documentation, c</w:t>
            </w:r>
            <w:r w:rsidR="00043ED2" w:rsidRPr="00937B27">
              <w:rPr>
                <w:rFonts w:asciiTheme="minorHAnsi" w:hAnsiTheme="minorHAnsi" w:cstheme="minorHAnsi"/>
                <w:sz w:val="22"/>
                <w:szCs w:val="22"/>
                <w:lang w:eastAsia="en-GB"/>
              </w:rPr>
              <w:t>ontributing to identify areas for</w:t>
            </w:r>
            <w:r w:rsidRPr="00937B27">
              <w:rPr>
                <w:rFonts w:asciiTheme="minorHAnsi" w:hAnsiTheme="minorHAnsi" w:cstheme="minorHAnsi"/>
                <w:sz w:val="22"/>
                <w:szCs w:val="22"/>
                <w:lang w:eastAsia="en-GB"/>
              </w:rPr>
              <w:t xml:space="preserve"> improvement.</w:t>
            </w:r>
          </w:p>
          <w:p w14:paraId="68F344BD" w14:textId="77777777" w:rsidR="00937B27" w:rsidRDefault="00BC5722"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 xml:space="preserve">When required perform duties for the wider organisation: </w:t>
            </w:r>
            <w:proofErr w:type="gramStart"/>
            <w:r w:rsidRPr="00937B27">
              <w:rPr>
                <w:rFonts w:asciiTheme="minorHAnsi" w:hAnsiTheme="minorHAnsi" w:cstheme="minorHAnsi"/>
                <w:sz w:val="22"/>
                <w:szCs w:val="22"/>
                <w:lang w:eastAsia="en-GB"/>
              </w:rPr>
              <w:t>e.g.</w:t>
            </w:r>
            <w:proofErr w:type="gramEnd"/>
            <w:r w:rsidR="000C32E5" w:rsidRPr="00937B27">
              <w:rPr>
                <w:rFonts w:asciiTheme="minorHAnsi" w:hAnsiTheme="minorHAnsi" w:cstheme="minorHAnsi"/>
                <w:sz w:val="22"/>
                <w:szCs w:val="22"/>
                <w:lang w:eastAsia="en-GB"/>
              </w:rPr>
              <w:t xml:space="preserve"> membership of</w:t>
            </w:r>
            <w:r w:rsidRPr="00937B27">
              <w:rPr>
                <w:rFonts w:asciiTheme="minorHAnsi" w:hAnsiTheme="minorHAnsi" w:cstheme="minorHAnsi"/>
                <w:sz w:val="22"/>
                <w:szCs w:val="22"/>
                <w:lang w:eastAsia="en-GB"/>
              </w:rPr>
              <w:t xml:space="preserve"> </w:t>
            </w:r>
            <w:r w:rsidR="000C32E5" w:rsidRPr="00937B27">
              <w:rPr>
                <w:rFonts w:asciiTheme="minorHAnsi" w:hAnsiTheme="minorHAnsi" w:cstheme="minorHAnsi"/>
                <w:sz w:val="22"/>
                <w:szCs w:val="22"/>
                <w:lang w:eastAsia="en-GB"/>
              </w:rPr>
              <w:t>interview panel</w:t>
            </w:r>
            <w:r w:rsidR="00043ED2" w:rsidRPr="00937B27">
              <w:rPr>
                <w:rFonts w:asciiTheme="minorHAnsi" w:hAnsiTheme="minorHAnsi" w:cstheme="minorHAnsi"/>
                <w:sz w:val="22"/>
                <w:szCs w:val="22"/>
                <w:lang w:eastAsia="en-GB"/>
              </w:rPr>
              <w:t>s</w:t>
            </w:r>
            <w:r w:rsidR="000C32E5" w:rsidRPr="00937B27">
              <w:rPr>
                <w:rFonts w:asciiTheme="minorHAnsi" w:hAnsiTheme="minorHAnsi" w:cstheme="minorHAnsi"/>
                <w:sz w:val="22"/>
                <w:szCs w:val="22"/>
                <w:lang w:eastAsia="en-GB"/>
              </w:rPr>
              <w:t>, committees or working groups</w:t>
            </w:r>
            <w:r w:rsidR="003063B1" w:rsidRPr="00937B27">
              <w:rPr>
                <w:rFonts w:asciiTheme="minorHAnsi" w:hAnsiTheme="minorHAnsi" w:cstheme="minorHAnsi"/>
                <w:sz w:val="22"/>
                <w:szCs w:val="22"/>
                <w:lang w:eastAsia="en-GB"/>
              </w:rPr>
              <w:t xml:space="preserve">. </w:t>
            </w:r>
          </w:p>
          <w:p w14:paraId="096A639B" w14:textId="77777777" w:rsidR="00937B27" w:rsidRDefault="00AD5A50"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 xml:space="preserve">Promote Diamond </w:t>
            </w:r>
            <w:proofErr w:type="gramStart"/>
            <w:r w:rsidR="00912311" w:rsidRPr="00937B27">
              <w:rPr>
                <w:rFonts w:asciiTheme="minorHAnsi" w:hAnsiTheme="minorHAnsi" w:cstheme="minorHAnsi"/>
                <w:sz w:val="22"/>
                <w:szCs w:val="22"/>
              </w:rPr>
              <w:t>externally;</w:t>
            </w:r>
            <w:proofErr w:type="gramEnd"/>
            <w:r w:rsidRPr="00937B27">
              <w:rPr>
                <w:rFonts w:asciiTheme="minorHAnsi" w:hAnsiTheme="minorHAnsi" w:cstheme="minorHAnsi"/>
                <w:sz w:val="22"/>
                <w:szCs w:val="22"/>
              </w:rPr>
              <w:t xml:space="preserve"> </w:t>
            </w:r>
            <w:r w:rsidR="00125476" w:rsidRPr="00937B27">
              <w:rPr>
                <w:rFonts w:asciiTheme="minorHAnsi" w:hAnsiTheme="minorHAnsi" w:cstheme="minorHAnsi"/>
                <w:sz w:val="22"/>
                <w:szCs w:val="22"/>
              </w:rPr>
              <w:t>including for example</w:t>
            </w:r>
            <w:r w:rsidRPr="00937B27">
              <w:rPr>
                <w:rFonts w:asciiTheme="minorHAnsi" w:hAnsiTheme="minorHAnsi" w:cstheme="minorHAnsi"/>
                <w:sz w:val="22"/>
                <w:szCs w:val="22"/>
              </w:rPr>
              <w:t xml:space="preserve"> public outreach activity and engaging with the scientific community. </w:t>
            </w:r>
          </w:p>
          <w:p w14:paraId="035DA725" w14:textId="77777777" w:rsidR="00937B27" w:rsidRDefault="006F13CF"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lang w:eastAsia="en-GB"/>
              </w:rPr>
              <w:t>I</w:t>
            </w:r>
            <w:r w:rsidR="0058285C" w:rsidRPr="00937B27">
              <w:rPr>
                <w:rFonts w:asciiTheme="minorHAnsi" w:hAnsiTheme="minorHAnsi" w:cstheme="minorHAnsi"/>
                <w:sz w:val="22"/>
                <w:szCs w:val="22"/>
                <w:lang w:eastAsia="en-GB"/>
              </w:rPr>
              <w:t xml:space="preserve">nform strategic planning for </w:t>
            </w:r>
            <w:r w:rsidR="00883C14" w:rsidRPr="00937B27">
              <w:rPr>
                <w:rFonts w:asciiTheme="minorHAnsi" w:hAnsiTheme="minorHAnsi" w:cstheme="minorHAnsi"/>
                <w:sz w:val="22"/>
                <w:szCs w:val="22"/>
                <w:lang w:eastAsia="en-GB"/>
              </w:rPr>
              <w:t xml:space="preserve">the </w:t>
            </w:r>
            <w:r w:rsidR="001E0B8A" w:rsidRPr="00937B27">
              <w:rPr>
                <w:rFonts w:asciiTheme="minorHAnsi" w:hAnsiTheme="minorHAnsi" w:cstheme="minorHAnsi"/>
                <w:sz w:val="22"/>
                <w:szCs w:val="22"/>
                <w:lang w:eastAsia="en-GB"/>
              </w:rPr>
              <w:t>long-term</w:t>
            </w:r>
            <w:r w:rsidR="00FA00CC" w:rsidRPr="00937B27">
              <w:rPr>
                <w:rFonts w:asciiTheme="minorHAnsi" w:hAnsiTheme="minorHAnsi" w:cstheme="minorHAnsi"/>
                <w:sz w:val="22"/>
                <w:szCs w:val="22"/>
                <w:lang w:eastAsia="en-GB"/>
              </w:rPr>
              <w:t xml:space="preserve"> development of the be</w:t>
            </w:r>
            <w:r w:rsidRPr="00937B27">
              <w:rPr>
                <w:rFonts w:asciiTheme="minorHAnsi" w:hAnsiTheme="minorHAnsi" w:cstheme="minorHAnsi"/>
                <w:sz w:val="22"/>
                <w:szCs w:val="22"/>
                <w:lang w:eastAsia="en-GB"/>
              </w:rPr>
              <w:t>amline in areas of expertise.</w:t>
            </w:r>
          </w:p>
          <w:p w14:paraId="601D804C" w14:textId="77777777" w:rsidR="00937B27" w:rsidRDefault="00FA00CC"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Where appropriate, manage</w:t>
            </w:r>
            <w:r w:rsidR="00C828B1" w:rsidRPr="00937B27">
              <w:rPr>
                <w:rFonts w:asciiTheme="minorHAnsi" w:hAnsiTheme="minorHAnsi" w:cstheme="minorHAnsi"/>
                <w:sz w:val="22"/>
                <w:szCs w:val="22"/>
              </w:rPr>
              <w:t xml:space="preserve"> day-to-day </w:t>
            </w:r>
            <w:r w:rsidRPr="00937B27">
              <w:rPr>
                <w:rFonts w:asciiTheme="minorHAnsi" w:hAnsiTheme="minorHAnsi" w:cstheme="minorHAnsi"/>
                <w:sz w:val="22"/>
                <w:szCs w:val="22"/>
              </w:rPr>
              <w:t>spending for the beamline</w:t>
            </w:r>
            <w:r w:rsidR="00C828B1" w:rsidRPr="00937B27">
              <w:rPr>
                <w:rFonts w:asciiTheme="minorHAnsi" w:hAnsiTheme="minorHAnsi" w:cstheme="minorHAnsi"/>
                <w:sz w:val="22"/>
                <w:szCs w:val="22"/>
              </w:rPr>
              <w:t>.</w:t>
            </w:r>
          </w:p>
          <w:p w14:paraId="3366520B" w14:textId="1588D504" w:rsidR="003061FE" w:rsidRPr="00937B27" w:rsidRDefault="007B5F5D" w:rsidP="00937B27">
            <w:pPr>
              <w:numPr>
                <w:ilvl w:val="0"/>
                <w:numId w:val="29"/>
              </w:numPr>
              <w:jc w:val="left"/>
              <w:rPr>
                <w:rFonts w:asciiTheme="minorHAnsi" w:hAnsiTheme="minorHAnsi" w:cstheme="minorHAnsi"/>
                <w:sz w:val="22"/>
                <w:szCs w:val="22"/>
                <w:lang w:eastAsia="en-GB"/>
              </w:rPr>
            </w:pPr>
            <w:r w:rsidRPr="00937B27">
              <w:rPr>
                <w:rFonts w:asciiTheme="minorHAnsi" w:hAnsiTheme="minorHAnsi" w:cstheme="minorHAnsi"/>
                <w:sz w:val="22"/>
                <w:szCs w:val="22"/>
              </w:rPr>
              <w:t>As agreed with the PBS take responsibility for the risk assessment process for certain pieces of equipment and take responsibility for the timely completion of required documentation.</w:t>
            </w:r>
          </w:p>
        </w:tc>
      </w:tr>
    </w:tbl>
    <w:p w14:paraId="26D88EB2" w14:textId="77777777" w:rsidR="0083254E" w:rsidRPr="00937B27" w:rsidRDefault="0083254E" w:rsidP="0083254E">
      <w:pPr>
        <w:rPr>
          <w:rFonts w:asciiTheme="minorHAnsi" w:hAnsiTheme="minorHAnsi" w:cstheme="minorHAnsi"/>
          <w:sz w:val="22"/>
          <w:szCs w:val="22"/>
        </w:rPr>
      </w:pPr>
    </w:p>
    <w:p w14:paraId="5CE71469" w14:textId="77777777" w:rsidR="003C5D44" w:rsidRPr="00937B27" w:rsidRDefault="003C5D44" w:rsidP="003C5D44">
      <w:pPr>
        <w:pStyle w:val="BodyText"/>
        <w:rPr>
          <w:rFonts w:asciiTheme="minorHAnsi" w:hAnsiTheme="minorHAnsi" w:cstheme="minorHAnsi"/>
          <w:sz w:val="22"/>
          <w:szCs w:val="22"/>
          <w:u w:val="none"/>
        </w:rPr>
      </w:pPr>
      <w:r w:rsidRPr="00937B27">
        <w:rPr>
          <w:rFonts w:asciiTheme="minorHAnsi" w:hAnsiTheme="minorHAnsi" w:cstheme="minorHAnsi"/>
          <w:bCs/>
          <w:spacing w:val="-2"/>
          <w:sz w:val="22"/>
          <w:szCs w:val="22"/>
          <w:u w:val="none"/>
        </w:rPr>
        <w:t xml:space="preserve">Because of the changing nature of our business your job description will inevitably change. </w:t>
      </w:r>
      <w:r w:rsidRPr="00937B27">
        <w:rPr>
          <w:rFonts w:asciiTheme="minorHAnsi" w:hAnsiTheme="minorHAnsi" w:cstheme="minorHAnsi"/>
          <w:bCs/>
          <w:sz w:val="22"/>
          <w:szCs w:val="22"/>
          <w:u w:val="none"/>
        </w:rPr>
        <w:t>You will, from time to time, be required to undertake other activities of a similar nature that fall within your capabilities as directed by management.</w:t>
      </w:r>
    </w:p>
    <w:p w14:paraId="2806E081" w14:textId="77777777" w:rsidR="003C5D44" w:rsidRPr="00937B27" w:rsidRDefault="003C5D44" w:rsidP="003C5D44">
      <w:pPr>
        <w:pStyle w:val="BodyText"/>
        <w:rPr>
          <w:rFonts w:asciiTheme="minorHAnsi" w:hAnsiTheme="minorHAnsi" w:cstheme="minorHAnsi"/>
          <w:bCs/>
          <w:sz w:val="22"/>
          <w:szCs w:val="22"/>
          <w:u w:val="none"/>
        </w:rPr>
      </w:pPr>
    </w:p>
    <w:p w14:paraId="2ADF7EF8" w14:textId="77777777" w:rsidR="003C5D44" w:rsidRPr="00937B27" w:rsidRDefault="003C5D44" w:rsidP="003C5D44">
      <w:pPr>
        <w:pStyle w:val="BodyText"/>
        <w:rPr>
          <w:rFonts w:asciiTheme="minorHAnsi" w:hAnsiTheme="minorHAnsi" w:cstheme="minorHAnsi"/>
          <w:bCs/>
          <w:sz w:val="22"/>
          <w:szCs w:val="22"/>
          <w:u w:val="none"/>
        </w:rPr>
      </w:pPr>
      <w:r w:rsidRPr="00937B27">
        <w:rPr>
          <w:rFonts w:asciiTheme="minorHAnsi" w:hAnsiTheme="minorHAnsi" w:cstheme="minorHAnsi"/>
          <w:bCs/>
          <w:sz w:val="22"/>
          <w:szCs w:val="22"/>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p w14:paraId="5B16BC38" w14:textId="77777777" w:rsidR="00AE5A10" w:rsidRPr="00937B27" w:rsidRDefault="00AE5A10" w:rsidP="00B832B4">
      <w:pPr>
        <w:pStyle w:val="BodyText"/>
        <w:rPr>
          <w:rFonts w:asciiTheme="minorHAnsi" w:hAnsiTheme="minorHAnsi" w:cstheme="minorHAnsi"/>
          <w:sz w:val="22"/>
          <w:szCs w:val="22"/>
          <w:u w:val="none"/>
        </w:rPr>
      </w:pPr>
    </w:p>
    <w:p w14:paraId="123F9F2A" w14:textId="77777777" w:rsidR="00BC5722" w:rsidRPr="00937B27" w:rsidRDefault="00BC5722" w:rsidP="00B832B4">
      <w:pPr>
        <w:pStyle w:val="BodyText"/>
        <w:rPr>
          <w:rFonts w:asciiTheme="minorHAnsi" w:hAnsiTheme="minorHAnsi" w:cstheme="minorHAnsi"/>
          <w:sz w:val="22"/>
          <w:szCs w:val="22"/>
          <w:u w:val="none"/>
        </w:rPr>
      </w:pPr>
    </w:p>
    <w:sectPr w:rsidR="00BC5722" w:rsidRPr="00937B27">
      <w:headerReference w:type="default" r:id="rId11"/>
      <w:footerReference w:type="default" r:id="rId12"/>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A4539" w14:textId="77777777" w:rsidR="00726D9F" w:rsidRDefault="00726D9F">
      <w:r>
        <w:separator/>
      </w:r>
    </w:p>
  </w:endnote>
  <w:endnote w:type="continuationSeparator" w:id="0">
    <w:p w14:paraId="427BC703" w14:textId="77777777" w:rsidR="00726D9F" w:rsidRDefault="0072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076" w14:textId="77777777" w:rsidR="00F1245E" w:rsidRPr="00AF34E1" w:rsidRDefault="00F1245E" w:rsidP="00F1245E">
    <w:pPr>
      <w:pStyle w:val="Footer"/>
      <w:spacing w:after="0"/>
      <w:jc w:val="center"/>
      <w:rPr>
        <w:rFonts w:ascii="Calibri" w:hAnsi="Calibri" w:cs="Calibri"/>
        <w:sz w:val="22"/>
        <w:szCs w:val="18"/>
      </w:rPr>
    </w:pPr>
    <w:r w:rsidRPr="00AF34E1">
      <w:rPr>
        <w:rFonts w:ascii="Calibri" w:hAnsi="Calibri" w:cs="Calibri"/>
        <w:sz w:val="22"/>
        <w:szCs w:val="18"/>
      </w:rPr>
      <w:t>DIAMOND VALUES</w:t>
    </w:r>
  </w:p>
  <w:p w14:paraId="0A84E530" w14:textId="77777777" w:rsidR="00F1245E" w:rsidRPr="00AF34E1" w:rsidRDefault="00F1245E" w:rsidP="00F1245E">
    <w:pPr>
      <w:pStyle w:val="Footer"/>
      <w:spacing w:after="0"/>
      <w:jc w:val="center"/>
      <w:rPr>
        <w:rFonts w:ascii="Calibri" w:hAnsi="Calibri" w:cs="Calibri"/>
        <w:sz w:val="22"/>
        <w:szCs w:val="18"/>
      </w:rPr>
    </w:pPr>
    <w:r w:rsidRPr="00AF34E1">
      <w:rPr>
        <w:rFonts w:ascii="Calibri" w:hAnsi="Calibri" w:cs="Calibri"/>
        <w:sz w:val="22"/>
        <w:szCs w:val="18"/>
      </w:rPr>
      <w:t>Respect. Excellence. Collaboration. Integrity. Innovation.</w:t>
    </w:r>
  </w:p>
  <w:p w14:paraId="27591F82" w14:textId="77777777" w:rsidR="00F1245E" w:rsidRDefault="00F1245E" w:rsidP="00F1245E">
    <w:pPr>
      <w:pStyle w:val="Footer"/>
      <w:tabs>
        <w:tab w:val="clear" w:pos="4153"/>
        <w:tab w:val="clear" w:pos="8306"/>
        <w:tab w:val="center" w:pos="4590"/>
      </w:tabs>
      <w:jc w:val="center"/>
    </w:pPr>
  </w:p>
  <w:p w14:paraId="211A7321" w14:textId="77777777" w:rsidR="00987A0B" w:rsidRDefault="00987A0B">
    <w:pPr>
      <w:pStyle w:val="Footer"/>
      <w:tabs>
        <w:tab w:val="clear" w:pos="4153"/>
        <w:tab w:val="clear" w:pos="8306"/>
        <w:tab w:val="center"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A8EE" w14:textId="77777777" w:rsidR="00726D9F" w:rsidRDefault="00726D9F">
      <w:r>
        <w:separator/>
      </w:r>
    </w:p>
  </w:footnote>
  <w:footnote w:type="continuationSeparator" w:id="0">
    <w:p w14:paraId="79231CD0" w14:textId="77777777" w:rsidR="00726D9F" w:rsidRDefault="0072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14:paraId="1B7C90DF" w14:textId="77777777">
      <w:trPr>
        <w:trHeight w:val="1266"/>
      </w:trPr>
      <w:tc>
        <w:tcPr>
          <w:tcW w:w="2268" w:type="dxa"/>
        </w:tcPr>
        <w:p w14:paraId="77BD67BD" w14:textId="77777777" w:rsidR="00987A0B" w:rsidRPr="00937B27" w:rsidRDefault="00B82565">
          <w:pPr>
            <w:pStyle w:val="Header"/>
            <w:spacing w:before="120" w:after="0"/>
            <w:jc w:val="center"/>
            <w:rPr>
              <w:rFonts w:asciiTheme="minorHAnsi" w:hAnsiTheme="minorHAnsi" w:cstheme="minorHAnsi"/>
              <w:sz w:val="36"/>
            </w:rPr>
          </w:pPr>
          <w:r>
            <w:rPr>
              <w:rFonts w:asciiTheme="minorHAnsi" w:hAnsiTheme="minorHAnsi" w:cstheme="minorHAnsi"/>
              <w:noProof/>
              <w:sz w:val="36"/>
            </w:rPr>
            <w:object w:dxaOrig="1440" w:dyaOrig="1440" w14:anchorId="0A8C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81301011" r:id="rId2"/>
            </w:object>
          </w:r>
          <w:r w:rsidR="00987A0B" w:rsidRPr="00937B27">
            <w:rPr>
              <w:rFonts w:asciiTheme="minorHAnsi" w:hAnsiTheme="minorHAnsi" w:cstheme="minorHAnsi"/>
              <w:sz w:val="36"/>
            </w:rPr>
            <w:t>Human Resources</w:t>
          </w:r>
        </w:p>
      </w:tc>
      <w:tc>
        <w:tcPr>
          <w:tcW w:w="3969" w:type="dxa"/>
        </w:tcPr>
        <w:p w14:paraId="3841C5BB" w14:textId="77777777" w:rsidR="00987A0B" w:rsidRPr="00937B27" w:rsidRDefault="00987A0B">
          <w:pPr>
            <w:pStyle w:val="Header"/>
            <w:spacing w:before="120" w:after="120"/>
            <w:jc w:val="center"/>
            <w:rPr>
              <w:rFonts w:asciiTheme="minorHAnsi" w:hAnsiTheme="minorHAnsi" w:cstheme="minorHAnsi"/>
              <w:sz w:val="52"/>
            </w:rPr>
          </w:pPr>
        </w:p>
      </w:tc>
      <w:tc>
        <w:tcPr>
          <w:tcW w:w="3544" w:type="dxa"/>
        </w:tcPr>
        <w:p w14:paraId="4E4B6B61" w14:textId="77777777" w:rsidR="00987A0B" w:rsidRPr="00937B27" w:rsidRDefault="00987A0B">
          <w:pPr>
            <w:pStyle w:val="Header"/>
            <w:spacing w:after="0"/>
            <w:jc w:val="left"/>
            <w:rPr>
              <w:rFonts w:asciiTheme="minorHAnsi" w:hAnsiTheme="minorHAnsi" w:cstheme="minorHAnsi"/>
              <w:sz w:val="22"/>
            </w:rPr>
          </w:pPr>
        </w:p>
        <w:p w14:paraId="3E6336EA" w14:textId="4BC40561" w:rsidR="00987A0B" w:rsidRPr="00937B27" w:rsidRDefault="00987A0B">
          <w:pPr>
            <w:pStyle w:val="Header"/>
            <w:spacing w:after="0"/>
            <w:jc w:val="left"/>
            <w:rPr>
              <w:rFonts w:asciiTheme="minorHAnsi" w:hAnsiTheme="minorHAnsi" w:cstheme="minorHAnsi"/>
              <w:sz w:val="22"/>
            </w:rPr>
          </w:pPr>
          <w:r w:rsidRPr="00937B27">
            <w:rPr>
              <w:rFonts w:asciiTheme="minorHAnsi" w:hAnsiTheme="minorHAnsi" w:cstheme="minorHAnsi"/>
              <w:sz w:val="22"/>
            </w:rPr>
            <w:t>Date of Completion:</w:t>
          </w:r>
          <w:r w:rsidR="00BF367B" w:rsidRPr="00937B27">
            <w:rPr>
              <w:rFonts w:asciiTheme="minorHAnsi" w:hAnsiTheme="minorHAnsi" w:cstheme="minorHAnsi"/>
              <w:sz w:val="22"/>
            </w:rPr>
            <w:t xml:space="preserve"> </w:t>
          </w:r>
          <w:r w:rsidR="00AE5A10" w:rsidRPr="00937B27">
            <w:rPr>
              <w:rFonts w:asciiTheme="minorHAnsi" w:hAnsiTheme="minorHAnsi" w:cstheme="minorHAnsi"/>
              <w:sz w:val="22"/>
            </w:rPr>
            <w:t xml:space="preserve"> </w:t>
          </w:r>
          <w:r w:rsidR="00EC79B3">
            <w:rPr>
              <w:rFonts w:asciiTheme="minorHAnsi" w:hAnsiTheme="minorHAnsi" w:cstheme="minorHAnsi"/>
              <w:sz w:val="22"/>
            </w:rPr>
            <w:t>01/11/</w:t>
          </w:r>
          <w:r w:rsidR="00AE5A10" w:rsidRPr="00937B27">
            <w:rPr>
              <w:rFonts w:asciiTheme="minorHAnsi" w:hAnsiTheme="minorHAnsi" w:cstheme="minorHAnsi"/>
              <w:sz w:val="22"/>
            </w:rPr>
            <w:t>2017</w:t>
          </w:r>
        </w:p>
        <w:p w14:paraId="7F3E7E34" w14:textId="1A5E9135" w:rsidR="00100DC6" w:rsidRPr="00937B27" w:rsidRDefault="00987A0B" w:rsidP="0036475D">
          <w:pPr>
            <w:pStyle w:val="Header"/>
            <w:spacing w:after="0"/>
            <w:jc w:val="left"/>
            <w:rPr>
              <w:rFonts w:asciiTheme="minorHAnsi" w:hAnsiTheme="minorHAnsi" w:cstheme="minorHAnsi"/>
              <w:sz w:val="22"/>
            </w:rPr>
          </w:pPr>
          <w:r w:rsidRPr="00937B27">
            <w:rPr>
              <w:rFonts w:asciiTheme="minorHAnsi" w:hAnsiTheme="minorHAnsi" w:cstheme="minorHAnsi"/>
              <w:sz w:val="22"/>
            </w:rPr>
            <w:t xml:space="preserve">Page: </w:t>
          </w:r>
          <w:r w:rsidRPr="00937B27">
            <w:rPr>
              <w:rStyle w:val="PageNumber"/>
              <w:rFonts w:asciiTheme="minorHAnsi" w:hAnsiTheme="minorHAnsi" w:cstheme="minorHAnsi"/>
              <w:sz w:val="22"/>
            </w:rPr>
            <w:fldChar w:fldCharType="begin"/>
          </w:r>
          <w:r w:rsidRPr="00937B27">
            <w:rPr>
              <w:rStyle w:val="PageNumber"/>
              <w:rFonts w:asciiTheme="minorHAnsi" w:hAnsiTheme="minorHAnsi" w:cstheme="minorHAnsi"/>
              <w:sz w:val="22"/>
            </w:rPr>
            <w:instrText xml:space="preserve"> PAGE </w:instrText>
          </w:r>
          <w:r w:rsidRPr="00937B27">
            <w:rPr>
              <w:rStyle w:val="PageNumber"/>
              <w:rFonts w:asciiTheme="minorHAnsi" w:hAnsiTheme="minorHAnsi" w:cstheme="minorHAnsi"/>
              <w:sz w:val="22"/>
            </w:rPr>
            <w:fldChar w:fldCharType="separate"/>
          </w:r>
          <w:r w:rsidR="005F56D8">
            <w:rPr>
              <w:rStyle w:val="PageNumber"/>
              <w:rFonts w:asciiTheme="minorHAnsi" w:hAnsiTheme="minorHAnsi" w:cstheme="minorHAnsi"/>
              <w:noProof/>
              <w:sz w:val="22"/>
            </w:rPr>
            <w:t>1</w:t>
          </w:r>
          <w:r w:rsidRPr="00937B27">
            <w:rPr>
              <w:rStyle w:val="PageNumber"/>
              <w:rFonts w:asciiTheme="minorHAnsi" w:hAnsiTheme="minorHAnsi" w:cstheme="minorHAnsi"/>
              <w:sz w:val="22"/>
            </w:rPr>
            <w:fldChar w:fldCharType="end"/>
          </w:r>
          <w:r w:rsidRPr="00937B27">
            <w:rPr>
              <w:rStyle w:val="PageNumber"/>
              <w:rFonts w:asciiTheme="minorHAnsi" w:hAnsiTheme="minorHAnsi" w:cstheme="minorHAnsi"/>
              <w:sz w:val="22"/>
            </w:rPr>
            <w:t xml:space="preserve"> of</w:t>
          </w:r>
          <w:r w:rsidR="0036475D" w:rsidRPr="00937B27">
            <w:rPr>
              <w:rStyle w:val="PageNumber"/>
              <w:rFonts w:asciiTheme="minorHAnsi" w:hAnsiTheme="minorHAnsi" w:cstheme="minorHAnsi"/>
              <w:sz w:val="22"/>
            </w:rPr>
            <w:t xml:space="preserve"> 2</w:t>
          </w:r>
        </w:p>
      </w:tc>
    </w:tr>
  </w:tbl>
  <w:p w14:paraId="14CE77C8" w14:textId="77777777"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20244"/>
    <w:multiLevelType w:val="hybridMultilevel"/>
    <w:tmpl w:val="573E7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45548"/>
    <w:multiLevelType w:val="hybridMultilevel"/>
    <w:tmpl w:val="E0385B78"/>
    <w:lvl w:ilvl="0" w:tplc="0CEE5752">
      <w:start w:val="1"/>
      <w:numFmt w:val="bullet"/>
      <w:lvlText w:val=""/>
      <w:lvlJc w:val="left"/>
      <w:pPr>
        <w:tabs>
          <w:tab w:val="num" w:pos="720"/>
        </w:tabs>
        <w:ind w:left="720" w:hanging="360"/>
      </w:pPr>
      <w:rPr>
        <w:rFonts w:ascii="Symbol" w:hAnsi="Symbol" w:hint="default"/>
      </w:rPr>
    </w:lvl>
    <w:lvl w:ilvl="1" w:tplc="41FE229C" w:tentative="1">
      <w:start w:val="1"/>
      <w:numFmt w:val="bullet"/>
      <w:lvlText w:val="o"/>
      <w:lvlJc w:val="left"/>
      <w:pPr>
        <w:tabs>
          <w:tab w:val="num" w:pos="1440"/>
        </w:tabs>
        <w:ind w:left="1440" w:hanging="360"/>
      </w:pPr>
      <w:rPr>
        <w:rFonts w:ascii="Courier New" w:hAnsi="Courier New" w:hint="default"/>
      </w:rPr>
    </w:lvl>
    <w:lvl w:ilvl="2" w:tplc="0A62977A" w:tentative="1">
      <w:start w:val="1"/>
      <w:numFmt w:val="bullet"/>
      <w:lvlText w:val=""/>
      <w:lvlJc w:val="left"/>
      <w:pPr>
        <w:tabs>
          <w:tab w:val="num" w:pos="2160"/>
        </w:tabs>
        <w:ind w:left="2160" w:hanging="360"/>
      </w:pPr>
      <w:rPr>
        <w:rFonts w:ascii="Wingdings" w:hAnsi="Wingdings" w:hint="default"/>
      </w:rPr>
    </w:lvl>
    <w:lvl w:ilvl="3" w:tplc="A1F00FB4" w:tentative="1">
      <w:start w:val="1"/>
      <w:numFmt w:val="bullet"/>
      <w:lvlText w:val=""/>
      <w:lvlJc w:val="left"/>
      <w:pPr>
        <w:tabs>
          <w:tab w:val="num" w:pos="2880"/>
        </w:tabs>
        <w:ind w:left="2880" w:hanging="360"/>
      </w:pPr>
      <w:rPr>
        <w:rFonts w:ascii="Symbol" w:hAnsi="Symbol" w:hint="default"/>
      </w:rPr>
    </w:lvl>
    <w:lvl w:ilvl="4" w:tplc="E6FC11E0" w:tentative="1">
      <w:start w:val="1"/>
      <w:numFmt w:val="bullet"/>
      <w:lvlText w:val="o"/>
      <w:lvlJc w:val="left"/>
      <w:pPr>
        <w:tabs>
          <w:tab w:val="num" w:pos="3600"/>
        </w:tabs>
        <w:ind w:left="3600" w:hanging="360"/>
      </w:pPr>
      <w:rPr>
        <w:rFonts w:ascii="Courier New" w:hAnsi="Courier New" w:hint="default"/>
      </w:rPr>
    </w:lvl>
    <w:lvl w:ilvl="5" w:tplc="2A5C8D8E" w:tentative="1">
      <w:start w:val="1"/>
      <w:numFmt w:val="bullet"/>
      <w:lvlText w:val=""/>
      <w:lvlJc w:val="left"/>
      <w:pPr>
        <w:tabs>
          <w:tab w:val="num" w:pos="4320"/>
        </w:tabs>
        <w:ind w:left="4320" w:hanging="360"/>
      </w:pPr>
      <w:rPr>
        <w:rFonts w:ascii="Wingdings" w:hAnsi="Wingdings" w:hint="default"/>
      </w:rPr>
    </w:lvl>
    <w:lvl w:ilvl="6" w:tplc="13BA1080" w:tentative="1">
      <w:start w:val="1"/>
      <w:numFmt w:val="bullet"/>
      <w:lvlText w:val=""/>
      <w:lvlJc w:val="left"/>
      <w:pPr>
        <w:tabs>
          <w:tab w:val="num" w:pos="5040"/>
        </w:tabs>
        <w:ind w:left="5040" w:hanging="360"/>
      </w:pPr>
      <w:rPr>
        <w:rFonts w:ascii="Symbol" w:hAnsi="Symbol" w:hint="default"/>
      </w:rPr>
    </w:lvl>
    <w:lvl w:ilvl="7" w:tplc="5DEA5B78" w:tentative="1">
      <w:start w:val="1"/>
      <w:numFmt w:val="bullet"/>
      <w:lvlText w:val="o"/>
      <w:lvlJc w:val="left"/>
      <w:pPr>
        <w:tabs>
          <w:tab w:val="num" w:pos="5760"/>
        </w:tabs>
        <w:ind w:left="5760" w:hanging="360"/>
      </w:pPr>
      <w:rPr>
        <w:rFonts w:ascii="Courier New" w:hAnsi="Courier New" w:hint="default"/>
      </w:rPr>
    </w:lvl>
    <w:lvl w:ilvl="8" w:tplc="823CAC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3" w15:restartNumberingAfterBreak="0">
    <w:nsid w:val="43F66C2C"/>
    <w:multiLevelType w:val="hybridMultilevel"/>
    <w:tmpl w:val="4AFE60D6"/>
    <w:lvl w:ilvl="0" w:tplc="2040BAAA">
      <w:start w:val="1"/>
      <w:numFmt w:val="bullet"/>
      <w:lvlText w:val=""/>
      <w:lvlJc w:val="left"/>
      <w:pPr>
        <w:tabs>
          <w:tab w:val="num" w:pos="720"/>
        </w:tabs>
        <w:ind w:left="720" w:hanging="360"/>
      </w:pPr>
      <w:rPr>
        <w:rFonts w:ascii="Symbol" w:hAnsi="Symbol" w:hint="default"/>
      </w:rPr>
    </w:lvl>
    <w:lvl w:ilvl="1" w:tplc="8D80F0F4" w:tentative="1">
      <w:start w:val="1"/>
      <w:numFmt w:val="bullet"/>
      <w:lvlText w:val="o"/>
      <w:lvlJc w:val="left"/>
      <w:pPr>
        <w:tabs>
          <w:tab w:val="num" w:pos="1440"/>
        </w:tabs>
        <w:ind w:left="1440" w:hanging="360"/>
      </w:pPr>
      <w:rPr>
        <w:rFonts w:ascii="Courier New" w:hAnsi="Courier New" w:hint="default"/>
      </w:rPr>
    </w:lvl>
    <w:lvl w:ilvl="2" w:tplc="623AC832" w:tentative="1">
      <w:start w:val="1"/>
      <w:numFmt w:val="bullet"/>
      <w:lvlText w:val=""/>
      <w:lvlJc w:val="left"/>
      <w:pPr>
        <w:tabs>
          <w:tab w:val="num" w:pos="2160"/>
        </w:tabs>
        <w:ind w:left="2160" w:hanging="360"/>
      </w:pPr>
      <w:rPr>
        <w:rFonts w:ascii="Wingdings" w:hAnsi="Wingdings" w:hint="default"/>
      </w:rPr>
    </w:lvl>
    <w:lvl w:ilvl="3" w:tplc="BDD40F1C" w:tentative="1">
      <w:start w:val="1"/>
      <w:numFmt w:val="bullet"/>
      <w:lvlText w:val=""/>
      <w:lvlJc w:val="left"/>
      <w:pPr>
        <w:tabs>
          <w:tab w:val="num" w:pos="2880"/>
        </w:tabs>
        <w:ind w:left="2880" w:hanging="360"/>
      </w:pPr>
      <w:rPr>
        <w:rFonts w:ascii="Symbol" w:hAnsi="Symbol" w:hint="default"/>
      </w:rPr>
    </w:lvl>
    <w:lvl w:ilvl="4" w:tplc="096A9C70" w:tentative="1">
      <w:start w:val="1"/>
      <w:numFmt w:val="bullet"/>
      <w:lvlText w:val="o"/>
      <w:lvlJc w:val="left"/>
      <w:pPr>
        <w:tabs>
          <w:tab w:val="num" w:pos="3600"/>
        </w:tabs>
        <w:ind w:left="3600" w:hanging="360"/>
      </w:pPr>
      <w:rPr>
        <w:rFonts w:ascii="Courier New" w:hAnsi="Courier New" w:hint="default"/>
      </w:rPr>
    </w:lvl>
    <w:lvl w:ilvl="5" w:tplc="EBB29DB2" w:tentative="1">
      <w:start w:val="1"/>
      <w:numFmt w:val="bullet"/>
      <w:lvlText w:val=""/>
      <w:lvlJc w:val="left"/>
      <w:pPr>
        <w:tabs>
          <w:tab w:val="num" w:pos="4320"/>
        </w:tabs>
        <w:ind w:left="4320" w:hanging="360"/>
      </w:pPr>
      <w:rPr>
        <w:rFonts w:ascii="Wingdings" w:hAnsi="Wingdings" w:hint="default"/>
      </w:rPr>
    </w:lvl>
    <w:lvl w:ilvl="6" w:tplc="40349B44" w:tentative="1">
      <w:start w:val="1"/>
      <w:numFmt w:val="bullet"/>
      <w:lvlText w:val=""/>
      <w:lvlJc w:val="left"/>
      <w:pPr>
        <w:tabs>
          <w:tab w:val="num" w:pos="5040"/>
        </w:tabs>
        <w:ind w:left="5040" w:hanging="360"/>
      </w:pPr>
      <w:rPr>
        <w:rFonts w:ascii="Symbol" w:hAnsi="Symbol" w:hint="default"/>
      </w:rPr>
    </w:lvl>
    <w:lvl w:ilvl="7" w:tplc="F13AFC5A" w:tentative="1">
      <w:start w:val="1"/>
      <w:numFmt w:val="bullet"/>
      <w:lvlText w:val="o"/>
      <w:lvlJc w:val="left"/>
      <w:pPr>
        <w:tabs>
          <w:tab w:val="num" w:pos="5760"/>
        </w:tabs>
        <w:ind w:left="5760" w:hanging="360"/>
      </w:pPr>
      <w:rPr>
        <w:rFonts w:ascii="Courier New" w:hAnsi="Courier New" w:hint="default"/>
      </w:rPr>
    </w:lvl>
    <w:lvl w:ilvl="8" w:tplc="956836F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E53B5"/>
    <w:multiLevelType w:val="hybridMultilevel"/>
    <w:tmpl w:val="0816B1C2"/>
    <w:lvl w:ilvl="0" w:tplc="02FE49C0">
      <w:start w:val="1"/>
      <w:numFmt w:val="bullet"/>
      <w:lvlText w:val=""/>
      <w:lvlJc w:val="left"/>
      <w:pPr>
        <w:tabs>
          <w:tab w:val="num" w:pos="720"/>
        </w:tabs>
        <w:ind w:left="720" w:hanging="360"/>
      </w:pPr>
      <w:rPr>
        <w:rFonts w:ascii="Symbol" w:hAnsi="Symbol" w:hint="default"/>
      </w:rPr>
    </w:lvl>
    <w:lvl w:ilvl="1" w:tplc="A64E9234" w:tentative="1">
      <w:start w:val="1"/>
      <w:numFmt w:val="bullet"/>
      <w:lvlText w:val="o"/>
      <w:lvlJc w:val="left"/>
      <w:pPr>
        <w:tabs>
          <w:tab w:val="num" w:pos="1440"/>
        </w:tabs>
        <w:ind w:left="1440" w:hanging="360"/>
      </w:pPr>
      <w:rPr>
        <w:rFonts w:ascii="Courier New" w:hAnsi="Courier New" w:hint="default"/>
      </w:rPr>
    </w:lvl>
    <w:lvl w:ilvl="2" w:tplc="44ACFBEC" w:tentative="1">
      <w:start w:val="1"/>
      <w:numFmt w:val="bullet"/>
      <w:lvlText w:val=""/>
      <w:lvlJc w:val="left"/>
      <w:pPr>
        <w:tabs>
          <w:tab w:val="num" w:pos="2160"/>
        </w:tabs>
        <w:ind w:left="2160" w:hanging="360"/>
      </w:pPr>
      <w:rPr>
        <w:rFonts w:ascii="Wingdings" w:hAnsi="Wingdings" w:hint="default"/>
      </w:rPr>
    </w:lvl>
    <w:lvl w:ilvl="3" w:tplc="4A981BA0" w:tentative="1">
      <w:start w:val="1"/>
      <w:numFmt w:val="bullet"/>
      <w:lvlText w:val=""/>
      <w:lvlJc w:val="left"/>
      <w:pPr>
        <w:tabs>
          <w:tab w:val="num" w:pos="2880"/>
        </w:tabs>
        <w:ind w:left="2880" w:hanging="360"/>
      </w:pPr>
      <w:rPr>
        <w:rFonts w:ascii="Symbol" w:hAnsi="Symbol" w:hint="default"/>
      </w:rPr>
    </w:lvl>
    <w:lvl w:ilvl="4" w:tplc="134483D2" w:tentative="1">
      <w:start w:val="1"/>
      <w:numFmt w:val="bullet"/>
      <w:lvlText w:val="o"/>
      <w:lvlJc w:val="left"/>
      <w:pPr>
        <w:tabs>
          <w:tab w:val="num" w:pos="3600"/>
        </w:tabs>
        <w:ind w:left="3600" w:hanging="360"/>
      </w:pPr>
      <w:rPr>
        <w:rFonts w:ascii="Courier New" w:hAnsi="Courier New" w:hint="default"/>
      </w:rPr>
    </w:lvl>
    <w:lvl w:ilvl="5" w:tplc="AC8CFA7C" w:tentative="1">
      <w:start w:val="1"/>
      <w:numFmt w:val="bullet"/>
      <w:lvlText w:val=""/>
      <w:lvlJc w:val="left"/>
      <w:pPr>
        <w:tabs>
          <w:tab w:val="num" w:pos="4320"/>
        </w:tabs>
        <w:ind w:left="4320" w:hanging="360"/>
      </w:pPr>
      <w:rPr>
        <w:rFonts w:ascii="Wingdings" w:hAnsi="Wingdings" w:hint="default"/>
      </w:rPr>
    </w:lvl>
    <w:lvl w:ilvl="6" w:tplc="1FB255AE" w:tentative="1">
      <w:start w:val="1"/>
      <w:numFmt w:val="bullet"/>
      <w:lvlText w:val=""/>
      <w:lvlJc w:val="left"/>
      <w:pPr>
        <w:tabs>
          <w:tab w:val="num" w:pos="5040"/>
        </w:tabs>
        <w:ind w:left="5040" w:hanging="360"/>
      </w:pPr>
      <w:rPr>
        <w:rFonts w:ascii="Symbol" w:hAnsi="Symbol" w:hint="default"/>
      </w:rPr>
    </w:lvl>
    <w:lvl w:ilvl="7" w:tplc="660EBC48" w:tentative="1">
      <w:start w:val="1"/>
      <w:numFmt w:val="bullet"/>
      <w:lvlText w:val="o"/>
      <w:lvlJc w:val="left"/>
      <w:pPr>
        <w:tabs>
          <w:tab w:val="num" w:pos="5760"/>
        </w:tabs>
        <w:ind w:left="5760" w:hanging="360"/>
      </w:pPr>
      <w:rPr>
        <w:rFonts w:ascii="Courier New" w:hAnsi="Courier New" w:hint="default"/>
      </w:rPr>
    </w:lvl>
    <w:lvl w:ilvl="8" w:tplc="9240486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53BDA"/>
    <w:multiLevelType w:val="hybridMultilevel"/>
    <w:tmpl w:val="CF52F7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6"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21A13"/>
    <w:multiLevelType w:val="hybridMultilevel"/>
    <w:tmpl w:val="237A511C"/>
    <w:lvl w:ilvl="0" w:tplc="75AA9CA6">
      <w:start w:val="1"/>
      <w:numFmt w:val="bullet"/>
      <w:lvlText w:val=""/>
      <w:lvlJc w:val="left"/>
      <w:pPr>
        <w:tabs>
          <w:tab w:val="num" w:pos="720"/>
        </w:tabs>
        <w:ind w:left="720" w:hanging="360"/>
      </w:pPr>
      <w:rPr>
        <w:rFonts w:ascii="Symbol" w:hAnsi="Symbol" w:hint="default"/>
      </w:rPr>
    </w:lvl>
    <w:lvl w:ilvl="1" w:tplc="23A26362" w:tentative="1">
      <w:start w:val="1"/>
      <w:numFmt w:val="bullet"/>
      <w:lvlText w:val="o"/>
      <w:lvlJc w:val="left"/>
      <w:pPr>
        <w:tabs>
          <w:tab w:val="num" w:pos="1440"/>
        </w:tabs>
        <w:ind w:left="1440" w:hanging="360"/>
      </w:pPr>
      <w:rPr>
        <w:rFonts w:ascii="Courier New" w:hAnsi="Courier New" w:hint="default"/>
      </w:rPr>
    </w:lvl>
    <w:lvl w:ilvl="2" w:tplc="2272F440" w:tentative="1">
      <w:start w:val="1"/>
      <w:numFmt w:val="bullet"/>
      <w:lvlText w:val=""/>
      <w:lvlJc w:val="left"/>
      <w:pPr>
        <w:tabs>
          <w:tab w:val="num" w:pos="2160"/>
        </w:tabs>
        <w:ind w:left="2160" w:hanging="360"/>
      </w:pPr>
      <w:rPr>
        <w:rFonts w:ascii="Wingdings" w:hAnsi="Wingdings" w:hint="default"/>
      </w:rPr>
    </w:lvl>
    <w:lvl w:ilvl="3" w:tplc="BE8EFA3A" w:tentative="1">
      <w:start w:val="1"/>
      <w:numFmt w:val="bullet"/>
      <w:lvlText w:val=""/>
      <w:lvlJc w:val="left"/>
      <w:pPr>
        <w:tabs>
          <w:tab w:val="num" w:pos="2880"/>
        </w:tabs>
        <w:ind w:left="2880" w:hanging="360"/>
      </w:pPr>
      <w:rPr>
        <w:rFonts w:ascii="Symbol" w:hAnsi="Symbol" w:hint="default"/>
      </w:rPr>
    </w:lvl>
    <w:lvl w:ilvl="4" w:tplc="2EF837A4" w:tentative="1">
      <w:start w:val="1"/>
      <w:numFmt w:val="bullet"/>
      <w:lvlText w:val="o"/>
      <w:lvlJc w:val="left"/>
      <w:pPr>
        <w:tabs>
          <w:tab w:val="num" w:pos="3600"/>
        </w:tabs>
        <w:ind w:left="3600" w:hanging="360"/>
      </w:pPr>
      <w:rPr>
        <w:rFonts w:ascii="Courier New" w:hAnsi="Courier New" w:hint="default"/>
      </w:rPr>
    </w:lvl>
    <w:lvl w:ilvl="5" w:tplc="0BECBB0C" w:tentative="1">
      <w:start w:val="1"/>
      <w:numFmt w:val="bullet"/>
      <w:lvlText w:val=""/>
      <w:lvlJc w:val="left"/>
      <w:pPr>
        <w:tabs>
          <w:tab w:val="num" w:pos="4320"/>
        </w:tabs>
        <w:ind w:left="4320" w:hanging="360"/>
      </w:pPr>
      <w:rPr>
        <w:rFonts w:ascii="Wingdings" w:hAnsi="Wingdings" w:hint="default"/>
      </w:rPr>
    </w:lvl>
    <w:lvl w:ilvl="6" w:tplc="63260D82" w:tentative="1">
      <w:start w:val="1"/>
      <w:numFmt w:val="bullet"/>
      <w:lvlText w:val=""/>
      <w:lvlJc w:val="left"/>
      <w:pPr>
        <w:tabs>
          <w:tab w:val="num" w:pos="5040"/>
        </w:tabs>
        <w:ind w:left="5040" w:hanging="360"/>
      </w:pPr>
      <w:rPr>
        <w:rFonts w:ascii="Symbol" w:hAnsi="Symbol" w:hint="default"/>
      </w:rPr>
    </w:lvl>
    <w:lvl w:ilvl="7" w:tplc="A44C66FE" w:tentative="1">
      <w:start w:val="1"/>
      <w:numFmt w:val="bullet"/>
      <w:lvlText w:val="o"/>
      <w:lvlJc w:val="left"/>
      <w:pPr>
        <w:tabs>
          <w:tab w:val="num" w:pos="5760"/>
        </w:tabs>
        <w:ind w:left="5760" w:hanging="360"/>
      </w:pPr>
      <w:rPr>
        <w:rFonts w:ascii="Courier New" w:hAnsi="Courier New" w:hint="default"/>
      </w:rPr>
    </w:lvl>
    <w:lvl w:ilvl="8" w:tplc="A5FEACA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23"/>
  </w:num>
  <w:num w:numId="5">
    <w:abstractNumId w:val="25"/>
  </w:num>
  <w:num w:numId="6">
    <w:abstractNumId w:val="5"/>
  </w:num>
  <w:num w:numId="7">
    <w:abstractNumId w:val="19"/>
  </w:num>
  <w:num w:numId="8">
    <w:abstractNumId w:val="6"/>
  </w:num>
  <w:num w:numId="9">
    <w:abstractNumId w:val="13"/>
  </w:num>
  <w:num w:numId="10">
    <w:abstractNumId w:val="14"/>
  </w:num>
  <w:num w:numId="11">
    <w:abstractNumId w:val="28"/>
  </w:num>
  <w:num w:numId="12">
    <w:abstractNumId w:val="12"/>
  </w:num>
  <w:num w:numId="13">
    <w:abstractNumId w:val="11"/>
  </w:num>
  <w:num w:numId="14">
    <w:abstractNumId w:val="18"/>
  </w:num>
  <w:num w:numId="15">
    <w:abstractNumId w:val="16"/>
  </w:num>
  <w:num w:numId="16">
    <w:abstractNumId w:val="27"/>
  </w:num>
  <w:num w:numId="17">
    <w:abstractNumId w:val="26"/>
  </w:num>
  <w:num w:numId="18">
    <w:abstractNumId w:val="15"/>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4"/>
  </w:num>
  <w:num w:numId="21">
    <w:abstractNumId w:val="3"/>
  </w:num>
  <w:num w:numId="22">
    <w:abstractNumId w:val="17"/>
  </w:num>
  <w:num w:numId="23">
    <w:abstractNumId w:val="2"/>
  </w:num>
  <w:num w:numId="24">
    <w:abstractNumId w:val="22"/>
  </w:num>
  <w:num w:numId="25">
    <w:abstractNumId w:val="9"/>
  </w:num>
  <w:num w:numId="26">
    <w:abstractNumId w:val="7"/>
  </w:num>
  <w:num w:numId="27">
    <w:abstractNumId w:val="20"/>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9387D"/>
    <w:rsid w:val="0001169B"/>
    <w:rsid w:val="00022CC5"/>
    <w:rsid w:val="00027666"/>
    <w:rsid w:val="00040570"/>
    <w:rsid w:val="00043ED2"/>
    <w:rsid w:val="0005330B"/>
    <w:rsid w:val="000613F3"/>
    <w:rsid w:val="000A3BE1"/>
    <w:rsid w:val="000B03B9"/>
    <w:rsid w:val="000B146F"/>
    <w:rsid w:val="000C32E5"/>
    <w:rsid w:val="000F2274"/>
    <w:rsid w:val="000F5279"/>
    <w:rsid w:val="00100DC6"/>
    <w:rsid w:val="00105698"/>
    <w:rsid w:val="0011490B"/>
    <w:rsid w:val="00125476"/>
    <w:rsid w:val="0016605D"/>
    <w:rsid w:val="0019678B"/>
    <w:rsid w:val="001969AB"/>
    <w:rsid w:val="001B1373"/>
    <w:rsid w:val="001B16DB"/>
    <w:rsid w:val="001E0B8A"/>
    <w:rsid w:val="001F2E05"/>
    <w:rsid w:val="002026EA"/>
    <w:rsid w:val="00216FF7"/>
    <w:rsid w:val="002309AE"/>
    <w:rsid w:val="0024022E"/>
    <w:rsid w:val="00253D2B"/>
    <w:rsid w:val="0029387D"/>
    <w:rsid w:val="002E7ACF"/>
    <w:rsid w:val="00301199"/>
    <w:rsid w:val="003061FE"/>
    <w:rsid w:val="003063B1"/>
    <w:rsid w:val="00320FD9"/>
    <w:rsid w:val="00327198"/>
    <w:rsid w:val="0034485D"/>
    <w:rsid w:val="00347E3D"/>
    <w:rsid w:val="0036475D"/>
    <w:rsid w:val="00370905"/>
    <w:rsid w:val="00386E42"/>
    <w:rsid w:val="00390B46"/>
    <w:rsid w:val="003A4385"/>
    <w:rsid w:val="003C5D44"/>
    <w:rsid w:val="003E55A0"/>
    <w:rsid w:val="00426EED"/>
    <w:rsid w:val="00446048"/>
    <w:rsid w:val="0045472A"/>
    <w:rsid w:val="00466EA4"/>
    <w:rsid w:val="00495851"/>
    <w:rsid w:val="004E5DD8"/>
    <w:rsid w:val="004E7D08"/>
    <w:rsid w:val="004F7DFC"/>
    <w:rsid w:val="00525A7A"/>
    <w:rsid w:val="00540701"/>
    <w:rsid w:val="005577A6"/>
    <w:rsid w:val="0058285C"/>
    <w:rsid w:val="005E64FC"/>
    <w:rsid w:val="005F56D8"/>
    <w:rsid w:val="0060798A"/>
    <w:rsid w:val="00614349"/>
    <w:rsid w:val="00614DF5"/>
    <w:rsid w:val="00635B0A"/>
    <w:rsid w:val="00687FD2"/>
    <w:rsid w:val="006A6E7D"/>
    <w:rsid w:val="006C2215"/>
    <w:rsid w:val="006E4931"/>
    <w:rsid w:val="006E66E5"/>
    <w:rsid w:val="006F13CF"/>
    <w:rsid w:val="006F3665"/>
    <w:rsid w:val="006F54BD"/>
    <w:rsid w:val="00706BF0"/>
    <w:rsid w:val="00710579"/>
    <w:rsid w:val="00716687"/>
    <w:rsid w:val="007257EC"/>
    <w:rsid w:val="00726D9F"/>
    <w:rsid w:val="0075529B"/>
    <w:rsid w:val="007734C5"/>
    <w:rsid w:val="00786902"/>
    <w:rsid w:val="007A40F0"/>
    <w:rsid w:val="007B5F5D"/>
    <w:rsid w:val="007D1FA6"/>
    <w:rsid w:val="007F1805"/>
    <w:rsid w:val="007F4DD3"/>
    <w:rsid w:val="008040CB"/>
    <w:rsid w:val="008079C3"/>
    <w:rsid w:val="00830E2C"/>
    <w:rsid w:val="0083254E"/>
    <w:rsid w:val="0083473B"/>
    <w:rsid w:val="00883C14"/>
    <w:rsid w:val="00893B88"/>
    <w:rsid w:val="0089619B"/>
    <w:rsid w:val="00912311"/>
    <w:rsid w:val="00915D10"/>
    <w:rsid w:val="00937B27"/>
    <w:rsid w:val="00941F0E"/>
    <w:rsid w:val="009647E7"/>
    <w:rsid w:val="00987A0B"/>
    <w:rsid w:val="009A14A3"/>
    <w:rsid w:val="009C11EA"/>
    <w:rsid w:val="009C5995"/>
    <w:rsid w:val="009F7AA4"/>
    <w:rsid w:val="00A80682"/>
    <w:rsid w:val="00A82714"/>
    <w:rsid w:val="00A83168"/>
    <w:rsid w:val="00AA431A"/>
    <w:rsid w:val="00AB0318"/>
    <w:rsid w:val="00AC275F"/>
    <w:rsid w:val="00AC50A9"/>
    <w:rsid w:val="00AC63E4"/>
    <w:rsid w:val="00AD5A50"/>
    <w:rsid w:val="00AE5A10"/>
    <w:rsid w:val="00AF34E1"/>
    <w:rsid w:val="00AF5558"/>
    <w:rsid w:val="00B01B4F"/>
    <w:rsid w:val="00B44514"/>
    <w:rsid w:val="00B82565"/>
    <w:rsid w:val="00B832B4"/>
    <w:rsid w:val="00B833E9"/>
    <w:rsid w:val="00B972DF"/>
    <w:rsid w:val="00BB5E16"/>
    <w:rsid w:val="00BC5722"/>
    <w:rsid w:val="00BE10CC"/>
    <w:rsid w:val="00BE1E08"/>
    <w:rsid w:val="00BF2BB3"/>
    <w:rsid w:val="00BF367B"/>
    <w:rsid w:val="00BF7080"/>
    <w:rsid w:val="00C26593"/>
    <w:rsid w:val="00C5154D"/>
    <w:rsid w:val="00C61B41"/>
    <w:rsid w:val="00C8082C"/>
    <w:rsid w:val="00C828B1"/>
    <w:rsid w:val="00C948ED"/>
    <w:rsid w:val="00D0176D"/>
    <w:rsid w:val="00D03008"/>
    <w:rsid w:val="00D142D0"/>
    <w:rsid w:val="00D25284"/>
    <w:rsid w:val="00D33997"/>
    <w:rsid w:val="00D73351"/>
    <w:rsid w:val="00D77759"/>
    <w:rsid w:val="00D92445"/>
    <w:rsid w:val="00DB7859"/>
    <w:rsid w:val="00DD369F"/>
    <w:rsid w:val="00DD56AB"/>
    <w:rsid w:val="00DF2554"/>
    <w:rsid w:val="00E00D5D"/>
    <w:rsid w:val="00E121A4"/>
    <w:rsid w:val="00E2249C"/>
    <w:rsid w:val="00E327DB"/>
    <w:rsid w:val="00E52991"/>
    <w:rsid w:val="00E56249"/>
    <w:rsid w:val="00E649D2"/>
    <w:rsid w:val="00E7307C"/>
    <w:rsid w:val="00E841B5"/>
    <w:rsid w:val="00E85BF9"/>
    <w:rsid w:val="00EC0EED"/>
    <w:rsid w:val="00EC79B3"/>
    <w:rsid w:val="00ED3B37"/>
    <w:rsid w:val="00ED7C96"/>
    <w:rsid w:val="00EF6CAC"/>
    <w:rsid w:val="00F1245E"/>
    <w:rsid w:val="00F3103C"/>
    <w:rsid w:val="00F6283C"/>
    <w:rsid w:val="00F756C2"/>
    <w:rsid w:val="00F836A9"/>
    <w:rsid w:val="00F87244"/>
    <w:rsid w:val="00F9210F"/>
    <w:rsid w:val="00FA00CC"/>
    <w:rsid w:val="00FA2D84"/>
    <w:rsid w:val="00FD64E0"/>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5702CC"/>
  <w15:chartTrackingRefBased/>
  <w15:docId w15:val="{E01A7B17-5B9F-42E3-9757-314630EA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F1245E"/>
    <w:rPr>
      <w:sz w:val="24"/>
      <w:lang w:eastAsia="en-US"/>
    </w:rPr>
  </w:style>
  <w:style w:type="character" w:customStyle="1" w:styleId="BodyTextChar">
    <w:name w:val="Body Text Char"/>
    <w:link w:val="BodyText"/>
    <w:rsid w:val="003C5D44"/>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4313154400414682B18F1678A1CDC2" ma:contentTypeVersion="11" ma:contentTypeDescription="Create a new document." ma:contentTypeScope="" ma:versionID="e6a468a748f269679f5c53b1ba085f3b">
  <xsd:schema xmlns:xsd="http://www.w3.org/2001/XMLSchema" xmlns:xs="http://www.w3.org/2001/XMLSchema" xmlns:p="http://schemas.microsoft.com/office/2006/metadata/properties" xmlns:ns3="ad9e2de9-c048-4b82-9c23-2809acdd737c" xmlns:ns4="81747cde-d8c1-4349-b2ca-877cc39a6443" targetNamespace="http://schemas.microsoft.com/office/2006/metadata/properties" ma:root="true" ma:fieldsID="56e4bec1eb2bb64b4692437b9b39ed30" ns3:_="" ns4:_="">
    <xsd:import namespace="ad9e2de9-c048-4b82-9c23-2809acdd737c"/>
    <xsd:import namespace="81747cde-d8c1-4349-b2ca-877cc39a64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2de9-c048-4b82-9c23-2809acdd7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47cde-d8c1-4349-b2ca-877cc39a64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57121-1607-44B7-BFD6-D2AA6E812E8B}">
  <ds:schemaRefs>
    <ds:schemaRef ds:uri="http://schemas.microsoft.com/sharepoint/v3/contenttype/forms"/>
  </ds:schemaRefs>
</ds:datastoreItem>
</file>

<file path=customXml/itemProps2.xml><?xml version="1.0" encoding="utf-8"?>
<ds:datastoreItem xmlns:ds="http://schemas.openxmlformats.org/officeDocument/2006/customXml" ds:itemID="{4ABFE454-4756-4FDD-B89F-DD89C46EB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2de9-c048-4b82-9c23-2809acdd737c"/>
    <ds:schemaRef ds:uri="81747cde-d8c1-4349-b2ca-877cc39a6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EA9BC-4728-4A96-A165-B31E1962B46B}">
  <ds:schemaRefs>
    <ds:schemaRef ds:uri="http://schemas.openxmlformats.org/officeDocument/2006/bibliography"/>
  </ds:schemaRefs>
</ds:datastoreItem>
</file>

<file path=customXml/itemProps4.xml><?xml version="1.0" encoding="utf-8"?>
<ds:datastoreItem xmlns:ds="http://schemas.openxmlformats.org/officeDocument/2006/customXml" ds:itemID="{EFCEA9D9-CC21-436F-A125-B0348F356616}">
  <ds:schemaRefs>
    <ds:schemaRef ds:uri="http://schemas.microsoft.com/office/infopath/2007/PartnerControls"/>
    <ds:schemaRef ds:uri="ad9e2de9-c048-4b82-9c23-2809acdd737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1747cde-d8c1-4349-b2ca-877cc39a64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White, Charlotte (DLSLtd,RAL,FCS)</cp:lastModifiedBy>
  <cp:revision>2</cp:revision>
  <cp:lastPrinted>2018-05-24T14:07:00Z</cp:lastPrinted>
  <dcterms:created xsi:type="dcterms:W3CDTF">2021-04-30T14:17:00Z</dcterms:created>
  <dcterms:modified xsi:type="dcterms:W3CDTF">2021-04-30T14:17:00Z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y fmtid="{D5CDD505-2E9C-101B-9397-08002B2CF9AE}" pid="3" name="ContentTypeId">
    <vt:lpwstr>0x010100BA4313154400414682B18F1678A1CDC2</vt:lpwstr>
  </property>
</Properties>
</file>